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A0" w:firstRow="1" w:lastRow="0" w:firstColumn="1" w:lastColumn="0" w:noHBand="0" w:noVBand="0"/>
      </w:tblPr>
      <w:tblGrid>
        <w:gridCol w:w="3898"/>
        <w:gridCol w:w="5172"/>
      </w:tblGrid>
      <w:tr w:rsidR="00634C4D" w:rsidRPr="005D4BB8" w14:paraId="7A695054" w14:textId="77777777" w:rsidTr="008F0949">
        <w:tc>
          <w:tcPr>
            <w:tcW w:w="3898" w:type="dxa"/>
          </w:tcPr>
          <w:p w14:paraId="0E52D889" w14:textId="77777777" w:rsidR="00634C4D" w:rsidRPr="005D4BB8" w:rsidRDefault="007C3466" w:rsidP="001A2BF0">
            <w:pPr>
              <w:pStyle w:val="Cmsor1"/>
              <w:spacing w:before="0" w:line="240" w:lineRule="auto"/>
              <w:jc w:val="center"/>
              <w:rPr>
                <w:rFonts w:ascii="Garamond" w:hAnsi="Garamond"/>
                <w:b w:val="0"/>
                <w:sz w:val="24"/>
                <w:szCs w:val="24"/>
              </w:rPr>
            </w:pPr>
            <w:r w:rsidRPr="005D4BB8">
              <w:rPr>
                <w:rFonts w:ascii="Garamond" w:hAnsi="Garamond"/>
                <w:b w:val="0"/>
                <w:noProof/>
                <w:sz w:val="24"/>
                <w:szCs w:val="24"/>
                <w:lang w:eastAsia="hu-HU"/>
              </w:rPr>
              <w:drawing>
                <wp:inline distT="0" distB="0" distL="0" distR="0" wp14:anchorId="0021AFFB" wp14:editId="2768E8C2">
                  <wp:extent cx="676275" cy="914400"/>
                  <wp:effectExtent l="0" t="0" r="9525" b="0"/>
                  <wp:docPr id="1" name="Kép 1" descr="logo-dokumentumokh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okumentumokho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inline>
              </w:drawing>
            </w:r>
            <w:r w:rsidR="00E41ABE" w:rsidRPr="005D4BB8">
              <w:rPr>
                <w:rFonts w:ascii="Garamond" w:hAnsi="Garamond"/>
                <w:b w:val="0"/>
                <w:sz w:val="24"/>
                <w:szCs w:val="24"/>
              </w:rPr>
              <w:br/>
              <w:t>ÁBRAHÁMHEGY KÖZSÉG</w:t>
            </w:r>
          </w:p>
        </w:tc>
        <w:tc>
          <w:tcPr>
            <w:tcW w:w="5172" w:type="dxa"/>
          </w:tcPr>
          <w:p w14:paraId="1B49C994" w14:textId="77777777" w:rsidR="009C1D6D" w:rsidRPr="005D4BB8" w:rsidRDefault="009C1D6D" w:rsidP="001A2BF0">
            <w:pPr>
              <w:widowControl w:val="0"/>
              <w:spacing w:after="0" w:line="240" w:lineRule="auto"/>
              <w:jc w:val="center"/>
              <w:rPr>
                <w:rFonts w:ascii="Garamond" w:hAnsi="Garamond"/>
                <w:i/>
                <w:sz w:val="24"/>
                <w:szCs w:val="24"/>
              </w:rPr>
            </w:pPr>
          </w:p>
          <w:p w14:paraId="78C6E304" w14:textId="77777777" w:rsidR="009C1D6D" w:rsidRPr="005D4BB8" w:rsidRDefault="009C1D6D" w:rsidP="001A2BF0">
            <w:pPr>
              <w:widowControl w:val="0"/>
              <w:spacing w:after="0" w:line="240" w:lineRule="auto"/>
              <w:jc w:val="center"/>
              <w:rPr>
                <w:rFonts w:ascii="Garamond" w:hAnsi="Garamond"/>
                <w:i/>
                <w:sz w:val="24"/>
                <w:szCs w:val="24"/>
              </w:rPr>
            </w:pPr>
          </w:p>
          <w:p w14:paraId="01000FC3" w14:textId="77777777" w:rsidR="00634C4D" w:rsidRPr="005D4BB8" w:rsidRDefault="00634C4D" w:rsidP="001A2BF0">
            <w:pPr>
              <w:pStyle w:val="Cmsor1"/>
              <w:spacing w:before="0" w:line="240" w:lineRule="auto"/>
              <w:jc w:val="center"/>
              <w:rPr>
                <w:rFonts w:ascii="Garamond" w:hAnsi="Garamond"/>
                <w:b w:val="0"/>
                <w:sz w:val="24"/>
                <w:szCs w:val="24"/>
              </w:rPr>
            </w:pPr>
          </w:p>
        </w:tc>
      </w:tr>
      <w:tr w:rsidR="00634C4D" w:rsidRPr="005D4BB8" w14:paraId="569263B6" w14:textId="77777777" w:rsidTr="008F0949">
        <w:tc>
          <w:tcPr>
            <w:tcW w:w="3898" w:type="dxa"/>
          </w:tcPr>
          <w:p w14:paraId="353B91F7" w14:textId="77777777" w:rsidR="00634C4D" w:rsidRPr="005D4BB8" w:rsidRDefault="00634C4D" w:rsidP="001A2BF0">
            <w:pPr>
              <w:widowControl w:val="0"/>
              <w:spacing w:after="0" w:line="240" w:lineRule="auto"/>
              <w:jc w:val="center"/>
              <w:rPr>
                <w:rFonts w:ascii="Garamond" w:hAnsi="Garamond"/>
                <w:b/>
                <w:i/>
                <w:snapToGrid w:val="0"/>
                <w:sz w:val="24"/>
                <w:szCs w:val="24"/>
              </w:rPr>
            </w:pPr>
            <w:r w:rsidRPr="005D4BB8">
              <w:rPr>
                <w:rFonts w:ascii="Garamond" w:hAnsi="Garamond"/>
                <w:b/>
                <w:i/>
                <w:snapToGrid w:val="0"/>
                <w:sz w:val="24"/>
                <w:szCs w:val="24"/>
              </w:rPr>
              <w:t>POLGÁRMESTERÉTŐL</w:t>
            </w:r>
          </w:p>
        </w:tc>
        <w:tc>
          <w:tcPr>
            <w:tcW w:w="5172" w:type="dxa"/>
          </w:tcPr>
          <w:p w14:paraId="495B81E1" w14:textId="77777777" w:rsidR="00634C4D" w:rsidRPr="005D4BB8" w:rsidRDefault="00634C4D" w:rsidP="001A2BF0">
            <w:pPr>
              <w:widowControl w:val="0"/>
              <w:spacing w:after="0" w:line="240" w:lineRule="auto"/>
              <w:jc w:val="center"/>
              <w:rPr>
                <w:rFonts w:ascii="Garamond" w:hAnsi="Garamond"/>
                <w:b/>
                <w:i/>
                <w:snapToGrid w:val="0"/>
                <w:sz w:val="24"/>
                <w:szCs w:val="24"/>
              </w:rPr>
            </w:pPr>
          </w:p>
        </w:tc>
      </w:tr>
      <w:tr w:rsidR="00634C4D" w:rsidRPr="005D4BB8" w14:paraId="232F9717" w14:textId="77777777" w:rsidTr="008F0949">
        <w:tc>
          <w:tcPr>
            <w:tcW w:w="3898" w:type="dxa"/>
          </w:tcPr>
          <w:p w14:paraId="49082831" w14:textId="77777777" w:rsidR="00634C4D" w:rsidRPr="005D4BB8" w:rsidRDefault="00634C4D" w:rsidP="001A2BF0">
            <w:pPr>
              <w:widowControl w:val="0"/>
              <w:spacing w:after="0" w:line="240" w:lineRule="auto"/>
              <w:jc w:val="center"/>
              <w:rPr>
                <w:rFonts w:ascii="Garamond" w:hAnsi="Garamond"/>
                <w:snapToGrid w:val="0"/>
                <w:sz w:val="24"/>
                <w:szCs w:val="24"/>
              </w:rPr>
            </w:pPr>
            <w:r w:rsidRPr="005D4BB8">
              <w:rPr>
                <w:rFonts w:ascii="Garamond" w:hAnsi="Garamond"/>
                <w:sz w:val="24"/>
                <w:szCs w:val="24"/>
              </w:rPr>
              <w:t xml:space="preserve">8256 Ábrahámhegy, Badacsonyi út 13.    </w:t>
            </w:r>
          </w:p>
        </w:tc>
        <w:tc>
          <w:tcPr>
            <w:tcW w:w="5172" w:type="dxa"/>
          </w:tcPr>
          <w:p w14:paraId="58FAA8EE" w14:textId="77777777" w:rsidR="00634C4D" w:rsidRPr="005D4BB8" w:rsidRDefault="00634C4D" w:rsidP="001A2BF0">
            <w:pPr>
              <w:widowControl w:val="0"/>
              <w:spacing w:after="0" w:line="240" w:lineRule="auto"/>
              <w:jc w:val="center"/>
              <w:rPr>
                <w:rFonts w:ascii="Garamond" w:hAnsi="Garamond"/>
                <w:snapToGrid w:val="0"/>
                <w:sz w:val="24"/>
                <w:szCs w:val="24"/>
              </w:rPr>
            </w:pPr>
          </w:p>
        </w:tc>
      </w:tr>
      <w:tr w:rsidR="00634C4D" w:rsidRPr="005D4BB8" w14:paraId="461B3E61" w14:textId="77777777" w:rsidTr="008F0949">
        <w:tc>
          <w:tcPr>
            <w:tcW w:w="3898" w:type="dxa"/>
          </w:tcPr>
          <w:p w14:paraId="73C42505" w14:textId="77777777" w:rsidR="00634C4D" w:rsidRPr="005D4BB8" w:rsidRDefault="00634C4D" w:rsidP="001A2BF0">
            <w:pPr>
              <w:widowControl w:val="0"/>
              <w:spacing w:after="0" w:line="240" w:lineRule="auto"/>
              <w:jc w:val="center"/>
              <w:rPr>
                <w:rFonts w:ascii="Garamond" w:hAnsi="Garamond"/>
                <w:sz w:val="24"/>
                <w:szCs w:val="24"/>
              </w:rPr>
            </w:pPr>
            <w:r w:rsidRPr="005D4BB8">
              <w:rPr>
                <w:rFonts w:ascii="Garamond" w:hAnsi="Garamond"/>
                <w:snapToGrid w:val="0"/>
                <w:sz w:val="24"/>
                <w:szCs w:val="24"/>
              </w:rPr>
              <w:t>Telefon: +36 87 471 506</w:t>
            </w:r>
          </w:p>
        </w:tc>
        <w:tc>
          <w:tcPr>
            <w:tcW w:w="5172" w:type="dxa"/>
          </w:tcPr>
          <w:p w14:paraId="46CD1E96" w14:textId="77777777" w:rsidR="00634C4D" w:rsidRPr="005D4BB8" w:rsidRDefault="00634C4D" w:rsidP="001A2BF0">
            <w:pPr>
              <w:widowControl w:val="0"/>
              <w:spacing w:after="0" w:line="240" w:lineRule="auto"/>
              <w:rPr>
                <w:rFonts w:ascii="Garamond" w:hAnsi="Garamond"/>
                <w:sz w:val="24"/>
                <w:szCs w:val="24"/>
              </w:rPr>
            </w:pPr>
          </w:p>
        </w:tc>
      </w:tr>
    </w:tbl>
    <w:p w14:paraId="1E34D992" w14:textId="77777777" w:rsidR="00634C4D" w:rsidRPr="005D4BB8" w:rsidRDefault="00634C4D" w:rsidP="001A2BF0">
      <w:pPr>
        <w:widowControl w:val="0"/>
        <w:spacing w:after="0" w:line="240" w:lineRule="auto"/>
        <w:rPr>
          <w:rFonts w:ascii="Garamond" w:hAnsi="Garamond"/>
          <w:b/>
          <w:sz w:val="24"/>
          <w:szCs w:val="24"/>
          <w:u w:val="single"/>
        </w:rPr>
      </w:pPr>
      <w:r w:rsidRPr="005D4BB8">
        <w:rPr>
          <w:rFonts w:ascii="Garamond" w:hAnsi="Garamond"/>
          <w:snapToGrid w:val="0"/>
          <w:sz w:val="24"/>
          <w:szCs w:val="24"/>
        </w:rPr>
        <w:t xml:space="preserve">           </w:t>
      </w:r>
    </w:p>
    <w:p w14:paraId="6C8B70B5" w14:textId="77777777" w:rsidR="00634C4D" w:rsidRPr="005D4BB8" w:rsidRDefault="00634C4D" w:rsidP="001A2BF0">
      <w:pPr>
        <w:keepNext/>
        <w:spacing w:after="0" w:line="240" w:lineRule="auto"/>
        <w:jc w:val="center"/>
        <w:outlineLvl w:val="0"/>
        <w:rPr>
          <w:rFonts w:ascii="Garamond" w:hAnsi="Garamond"/>
          <w:b/>
          <w:sz w:val="24"/>
          <w:szCs w:val="24"/>
          <w:u w:val="single"/>
        </w:rPr>
      </w:pPr>
      <w:r w:rsidRPr="005D4BB8">
        <w:rPr>
          <w:rFonts w:ascii="Garamond" w:hAnsi="Garamond"/>
          <w:b/>
          <w:sz w:val="24"/>
          <w:szCs w:val="24"/>
          <w:u w:val="single"/>
        </w:rPr>
        <w:t>ELŐTERJESZT</w:t>
      </w:r>
      <w:r w:rsidRPr="005D4BB8">
        <w:rPr>
          <w:rFonts w:ascii="Garamond" w:hAnsi="Garamond" w:cs="Baskerville Old Face"/>
          <w:b/>
          <w:sz w:val="24"/>
          <w:szCs w:val="24"/>
          <w:u w:val="single"/>
        </w:rPr>
        <w:t>É</w:t>
      </w:r>
      <w:r w:rsidRPr="005D4BB8">
        <w:rPr>
          <w:rFonts w:ascii="Garamond" w:hAnsi="Garamond"/>
          <w:b/>
          <w:sz w:val="24"/>
          <w:szCs w:val="24"/>
          <w:u w:val="single"/>
        </w:rPr>
        <w:t>S</w:t>
      </w:r>
    </w:p>
    <w:p w14:paraId="3C6FB236" w14:textId="77777777" w:rsidR="00634C4D" w:rsidRPr="005D4BB8" w:rsidRDefault="00634C4D" w:rsidP="001A2BF0">
      <w:pPr>
        <w:spacing w:after="0" w:line="240" w:lineRule="auto"/>
        <w:jc w:val="center"/>
        <w:rPr>
          <w:rFonts w:ascii="Garamond" w:hAnsi="Garamond"/>
          <w:b/>
          <w:sz w:val="24"/>
          <w:szCs w:val="24"/>
        </w:rPr>
      </w:pPr>
      <w:r w:rsidRPr="005D4BB8">
        <w:rPr>
          <w:rFonts w:ascii="Garamond" w:hAnsi="Garamond"/>
          <w:b/>
          <w:sz w:val="24"/>
          <w:szCs w:val="24"/>
        </w:rPr>
        <w:t xml:space="preserve">Ábrahámhegy Község Önkormányzata Képviselő-testületének  </w:t>
      </w:r>
    </w:p>
    <w:p w14:paraId="24148F2C" w14:textId="69715972" w:rsidR="00634C4D" w:rsidRPr="005D4BB8" w:rsidRDefault="007845B9" w:rsidP="001A2BF0">
      <w:pPr>
        <w:spacing w:after="0" w:line="240" w:lineRule="auto"/>
        <w:jc w:val="center"/>
        <w:rPr>
          <w:rFonts w:ascii="Garamond" w:hAnsi="Garamond"/>
          <w:b/>
          <w:sz w:val="24"/>
          <w:szCs w:val="24"/>
        </w:rPr>
      </w:pPr>
      <w:r w:rsidRPr="005D4BB8">
        <w:rPr>
          <w:rFonts w:ascii="Garamond" w:hAnsi="Garamond"/>
          <w:b/>
          <w:sz w:val="24"/>
          <w:szCs w:val="24"/>
        </w:rPr>
        <w:t>2022</w:t>
      </w:r>
      <w:r w:rsidR="00035DDC" w:rsidRPr="005D4BB8">
        <w:rPr>
          <w:rFonts w:ascii="Garamond" w:hAnsi="Garamond"/>
          <w:b/>
          <w:sz w:val="24"/>
          <w:szCs w:val="24"/>
        </w:rPr>
        <w:t xml:space="preserve">. </w:t>
      </w:r>
      <w:r w:rsidR="00DA22F1" w:rsidRPr="005D4BB8">
        <w:rPr>
          <w:rFonts w:ascii="Garamond" w:hAnsi="Garamond"/>
          <w:b/>
          <w:sz w:val="24"/>
          <w:szCs w:val="24"/>
        </w:rPr>
        <w:t xml:space="preserve">április </w:t>
      </w:r>
      <w:r w:rsidR="00E10EF7" w:rsidRPr="005D4BB8">
        <w:rPr>
          <w:rFonts w:ascii="Garamond" w:hAnsi="Garamond"/>
          <w:b/>
          <w:sz w:val="24"/>
          <w:szCs w:val="24"/>
        </w:rPr>
        <w:t>29</w:t>
      </w:r>
      <w:r w:rsidR="00DA22F1" w:rsidRPr="005D4BB8">
        <w:rPr>
          <w:rFonts w:ascii="Garamond" w:hAnsi="Garamond"/>
          <w:b/>
          <w:sz w:val="24"/>
          <w:szCs w:val="24"/>
        </w:rPr>
        <w:t>. napján tartandó következő rendkívüli nyílt</w:t>
      </w:r>
      <w:r w:rsidR="00634C4D" w:rsidRPr="005D4BB8">
        <w:rPr>
          <w:rFonts w:ascii="Garamond" w:hAnsi="Garamond"/>
          <w:b/>
          <w:sz w:val="24"/>
          <w:szCs w:val="24"/>
        </w:rPr>
        <w:t xml:space="preserve"> ülésére</w:t>
      </w:r>
    </w:p>
    <w:p w14:paraId="43C53E63" w14:textId="77777777" w:rsidR="00634C4D" w:rsidRPr="005D4BB8" w:rsidRDefault="00634C4D" w:rsidP="001A2BF0">
      <w:pPr>
        <w:spacing w:after="0" w:line="240" w:lineRule="auto"/>
        <w:jc w:val="center"/>
        <w:rPr>
          <w:rFonts w:ascii="Garamond" w:hAnsi="Garamond"/>
          <w:b/>
          <w:sz w:val="24"/>
          <w:szCs w:val="24"/>
        </w:rPr>
      </w:pPr>
    </w:p>
    <w:tbl>
      <w:tblPr>
        <w:tblW w:w="0" w:type="auto"/>
        <w:tblInd w:w="108" w:type="dxa"/>
        <w:tblLook w:val="01E0" w:firstRow="1" w:lastRow="1" w:firstColumn="1" w:lastColumn="1" w:noHBand="0" w:noVBand="0"/>
      </w:tblPr>
      <w:tblGrid>
        <w:gridCol w:w="1560"/>
        <w:gridCol w:w="7560"/>
      </w:tblGrid>
      <w:tr w:rsidR="00634C4D" w:rsidRPr="005D4BB8" w14:paraId="41C953B4" w14:textId="77777777" w:rsidTr="00930D1A">
        <w:trPr>
          <w:trHeight w:val="238"/>
        </w:trPr>
        <w:tc>
          <w:tcPr>
            <w:tcW w:w="1560" w:type="dxa"/>
          </w:tcPr>
          <w:p w14:paraId="00F726AC" w14:textId="77777777" w:rsidR="00634C4D" w:rsidRPr="005D4BB8" w:rsidRDefault="00634C4D" w:rsidP="001A2BF0">
            <w:pPr>
              <w:spacing w:after="0" w:line="240" w:lineRule="auto"/>
              <w:ind w:hanging="108"/>
              <w:rPr>
                <w:rFonts w:ascii="Garamond" w:hAnsi="Garamond"/>
                <w:b/>
                <w:sz w:val="24"/>
                <w:szCs w:val="24"/>
                <w:u w:val="single"/>
              </w:rPr>
            </w:pPr>
            <w:r w:rsidRPr="005D4BB8">
              <w:rPr>
                <w:rFonts w:ascii="Garamond" w:hAnsi="Garamond"/>
                <w:b/>
                <w:sz w:val="24"/>
                <w:szCs w:val="24"/>
                <w:u w:val="single"/>
              </w:rPr>
              <w:t>Tárgy:</w:t>
            </w:r>
          </w:p>
        </w:tc>
        <w:tc>
          <w:tcPr>
            <w:tcW w:w="7560" w:type="dxa"/>
          </w:tcPr>
          <w:p w14:paraId="24934BA2" w14:textId="1647E6D7" w:rsidR="00634C4D" w:rsidRPr="005D4BB8" w:rsidRDefault="00E27205" w:rsidP="00205E83">
            <w:pPr>
              <w:spacing w:after="0" w:line="240" w:lineRule="auto"/>
              <w:ind w:left="-27" w:hanging="42"/>
              <w:rPr>
                <w:rFonts w:ascii="Garamond" w:hAnsi="Garamond"/>
                <w:b/>
                <w:bCs/>
                <w:sz w:val="24"/>
                <w:szCs w:val="24"/>
              </w:rPr>
            </w:pPr>
            <w:r w:rsidRPr="005D4BB8">
              <w:rPr>
                <w:rFonts w:ascii="Garamond" w:hAnsi="Garamond"/>
                <w:b/>
                <w:bCs/>
                <w:sz w:val="24"/>
                <w:szCs w:val="24"/>
              </w:rPr>
              <w:t xml:space="preserve">TOP+ 2.1.1-21 – Önkormányzati épületek energetikai korszerűsítésére </w:t>
            </w:r>
            <w:r w:rsidR="006E6799" w:rsidRPr="005D4BB8">
              <w:rPr>
                <w:rFonts w:ascii="Garamond" w:hAnsi="Garamond"/>
                <w:b/>
                <w:bCs/>
                <w:sz w:val="24"/>
                <w:szCs w:val="24"/>
              </w:rPr>
              <w:t>– ajánlatok elbírálása</w:t>
            </w:r>
            <w:r w:rsidR="00E10EF7" w:rsidRPr="005D4BB8">
              <w:rPr>
                <w:rFonts w:ascii="Garamond" w:hAnsi="Garamond"/>
                <w:b/>
                <w:bCs/>
                <w:sz w:val="24"/>
                <w:szCs w:val="24"/>
              </w:rPr>
              <w:t xml:space="preserve"> II.</w:t>
            </w:r>
          </w:p>
        </w:tc>
      </w:tr>
      <w:tr w:rsidR="00634C4D" w:rsidRPr="005D4BB8" w14:paraId="2C464FE6" w14:textId="77777777" w:rsidTr="00930D1A">
        <w:tc>
          <w:tcPr>
            <w:tcW w:w="1560" w:type="dxa"/>
          </w:tcPr>
          <w:p w14:paraId="639CFB2A" w14:textId="77777777" w:rsidR="00634C4D" w:rsidRPr="005D4BB8" w:rsidRDefault="00634C4D" w:rsidP="001A2BF0">
            <w:pPr>
              <w:spacing w:after="0" w:line="240" w:lineRule="auto"/>
              <w:ind w:hanging="108"/>
              <w:rPr>
                <w:rFonts w:ascii="Garamond" w:hAnsi="Garamond"/>
                <w:b/>
                <w:sz w:val="24"/>
                <w:szCs w:val="24"/>
                <w:u w:val="single"/>
              </w:rPr>
            </w:pPr>
            <w:r w:rsidRPr="005D4BB8">
              <w:rPr>
                <w:rFonts w:ascii="Garamond" w:hAnsi="Garamond"/>
                <w:b/>
                <w:sz w:val="24"/>
                <w:szCs w:val="24"/>
                <w:u w:val="single"/>
              </w:rPr>
              <w:t>Előterjesztő:</w:t>
            </w:r>
          </w:p>
        </w:tc>
        <w:tc>
          <w:tcPr>
            <w:tcW w:w="7560" w:type="dxa"/>
          </w:tcPr>
          <w:p w14:paraId="185C6974" w14:textId="77777777" w:rsidR="00634C4D" w:rsidRPr="005D4BB8" w:rsidRDefault="00634C4D" w:rsidP="001A2BF0">
            <w:pPr>
              <w:spacing w:after="0" w:line="240" w:lineRule="auto"/>
              <w:ind w:hanging="108"/>
              <w:rPr>
                <w:rFonts w:ascii="Garamond" w:hAnsi="Garamond"/>
                <w:b/>
                <w:sz w:val="24"/>
                <w:szCs w:val="24"/>
              </w:rPr>
            </w:pPr>
            <w:r w:rsidRPr="005D4BB8">
              <w:rPr>
                <w:rFonts w:ascii="Garamond" w:hAnsi="Garamond"/>
                <w:sz w:val="24"/>
                <w:szCs w:val="24"/>
              </w:rPr>
              <w:t>Vella Ferenc Zsolt polgármester</w:t>
            </w:r>
          </w:p>
        </w:tc>
      </w:tr>
      <w:tr w:rsidR="00634C4D" w:rsidRPr="005D4BB8" w14:paraId="723ACA45" w14:textId="77777777" w:rsidTr="00930D1A">
        <w:tc>
          <w:tcPr>
            <w:tcW w:w="1560" w:type="dxa"/>
          </w:tcPr>
          <w:p w14:paraId="2073EC58" w14:textId="77777777" w:rsidR="00634C4D" w:rsidRPr="005D4BB8" w:rsidRDefault="00634C4D" w:rsidP="001A2BF0">
            <w:pPr>
              <w:spacing w:after="0" w:line="240" w:lineRule="auto"/>
              <w:ind w:hanging="108"/>
              <w:rPr>
                <w:rFonts w:ascii="Garamond" w:hAnsi="Garamond"/>
                <w:b/>
                <w:sz w:val="24"/>
                <w:szCs w:val="24"/>
                <w:u w:val="single"/>
              </w:rPr>
            </w:pPr>
            <w:r w:rsidRPr="005D4BB8">
              <w:rPr>
                <w:rFonts w:ascii="Garamond" w:hAnsi="Garamond"/>
                <w:b/>
                <w:sz w:val="24"/>
                <w:szCs w:val="24"/>
                <w:u w:val="single"/>
              </w:rPr>
              <w:t>Elők</w:t>
            </w:r>
            <w:r w:rsidRPr="005D4BB8">
              <w:rPr>
                <w:rFonts w:ascii="Garamond" w:hAnsi="Garamond" w:cs="Baskerville Old Face"/>
                <w:b/>
                <w:sz w:val="24"/>
                <w:szCs w:val="24"/>
                <w:u w:val="single"/>
              </w:rPr>
              <w:t>é</w:t>
            </w:r>
            <w:r w:rsidRPr="005D4BB8">
              <w:rPr>
                <w:rFonts w:ascii="Garamond" w:hAnsi="Garamond"/>
                <w:b/>
                <w:sz w:val="24"/>
                <w:szCs w:val="24"/>
                <w:u w:val="single"/>
              </w:rPr>
              <w:t>sz</w:t>
            </w:r>
            <w:r w:rsidRPr="005D4BB8">
              <w:rPr>
                <w:rFonts w:ascii="Garamond" w:hAnsi="Garamond" w:cs="Baskerville Old Face"/>
                <w:b/>
                <w:sz w:val="24"/>
                <w:szCs w:val="24"/>
                <w:u w:val="single"/>
              </w:rPr>
              <w:t>í</w:t>
            </w:r>
            <w:r w:rsidRPr="005D4BB8">
              <w:rPr>
                <w:rFonts w:ascii="Garamond" w:hAnsi="Garamond"/>
                <w:b/>
                <w:sz w:val="24"/>
                <w:szCs w:val="24"/>
                <w:u w:val="single"/>
              </w:rPr>
              <w:t>tő:</w:t>
            </w:r>
          </w:p>
        </w:tc>
        <w:tc>
          <w:tcPr>
            <w:tcW w:w="7560" w:type="dxa"/>
          </w:tcPr>
          <w:p w14:paraId="1A3EB1E1" w14:textId="1651FD26" w:rsidR="00634C4D" w:rsidRPr="005D4BB8" w:rsidRDefault="00E27205" w:rsidP="001A2BF0">
            <w:pPr>
              <w:spacing w:after="0" w:line="240" w:lineRule="auto"/>
              <w:ind w:hanging="108"/>
              <w:rPr>
                <w:rFonts w:ascii="Garamond" w:hAnsi="Garamond"/>
                <w:sz w:val="24"/>
                <w:szCs w:val="24"/>
              </w:rPr>
            </w:pPr>
            <w:r w:rsidRPr="005D4BB8">
              <w:rPr>
                <w:rFonts w:ascii="Garamond" w:hAnsi="Garamond"/>
                <w:sz w:val="24"/>
                <w:szCs w:val="24"/>
              </w:rPr>
              <w:t>Gyimesi Mónika műszaki-igazgatási ügyintéző</w:t>
            </w:r>
          </w:p>
        </w:tc>
      </w:tr>
      <w:tr w:rsidR="00634C4D" w:rsidRPr="005D4BB8" w14:paraId="756D2D69" w14:textId="77777777" w:rsidTr="00930D1A">
        <w:tc>
          <w:tcPr>
            <w:tcW w:w="1560" w:type="dxa"/>
          </w:tcPr>
          <w:p w14:paraId="546EA87C" w14:textId="77777777" w:rsidR="00634C4D" w:rsidRPr="005D4BB8" w:rsidRDefault="00634C4D" w:rsidP="001A2BF0">
            <w:pPr>
              <w:spacing w:after="0" w:line="240" w:lineRule="auto"/>
              <w:ind w:hanging="108"/>
              <w:rPr>
                <w:rFonts w:ascii="Garamond" w:hAnsi="Garamond"/>
                <w:b/>
                <w:sz w:val="24"/>
                <w:szCs w:val="24"/>
                <w:u w:val="single"/>
              </w:rPr>
            </w:pPr>
            <w:r w:rsidRPr="005D4BB8">
              <w:rPr>
                <w:rFonts w:ascii="Garamond" w:hAnsi="Garamond"/>
                <w:b/>
                <w:sz w:val="24"/>
                <w:szCs w:val="24"/>
                <w:u w:val="single"/>
              </w:rPr>
              <w:t>Melléklet</w:t>
            </w:r>
            <w:r w:rsidRPr="005D4BB8">
              <w:rPr>
                <w:rFonts w:ascii="Garamond" w:hAnsi="Garamond"/>
                <w:b/>
                <w:sz w:val="24"/>
                <w:szCs w:val="24"/>
              </w:rPr>
              <w:t>:</w:t>
            </w:r>
          </w:p>
        </w:tc>
        <w:tc>
          <w:tcPr>
            <w:tcW w:w="7560" w:type="dxa"/>
          </w:tcPr>
          <w:p w14:paraId="34427AC9" w14:textId="089A7EA4" w:rsidR="00025864" w:rsidRPr="005D4BB8" w:rsidRDefault="00DA22F1" w:rsidP="00687639">
            <w:pPr>
              <w:spacing w:after="0" w:line="240" w:lineRule="auto"/>
              <w:ind w:hanging="108"/>
              <w:rPr>
                <w:rFonts w:ascii="Garamond" w:hAnsi="Garamond"/>
                <w:sz w:val="24"/>
                <w:szCs w:val="24"/>
              </w:rPr>
            </w:pPr>
            <w:r w:rsidRPr="005D4BB8">
              <w:rPr>
                <w:rFonts w:ascii="Garamond" w:hAnsi="Garamond"/>
                <w:sz w:val="24"/>
                <w:szCs w:val="24"/>
              </w:rPr>
              <w:t>ajánlatok</w:t>
            </w:r>
            <w:r w:rsidR="00295F84" w:rsidRPr="005D4BB8">
              <w:rPr>
                <w:rFonts w:ascii="Garamond" w:hAnsi="Garamond"/>
                <w:sz w:val="24"/>
                <w:szCs w:val="24"/>
              </w:rPr>
              <w:t>, bontási jegyzőkönyv, értékelési jegyzőkönyv</w:t>
            </w:r>
            <w:r w:rsidR="004667C4" w:rsidRPr="005D4BB8">
              <w:rPr>
                <w:rFonts w:ascii="Garamond" w:hAnsi="Garamond"/>
                <w:sz w:val="24"/>
                <w:szCs w:val="24"/>
              </w:rPr>
              <w:t xml:space="preserve"> </w:t>
            </w:r>
            <w:r w:rsidR="00F17839" w:rsidRPr="005D4BB8">
              <w:rPr>
                <w:rFonts w:ascii="Garamond" w:hAnsi="Garamond"/>
                <w:sz w:val="24"/>
                <w:szCs w:val="24"/>
              </w:rPr>
              <w:t xml:space="preserve"> </w:t>
            </w:r>
          </w:p>
        </w:tc>
      </w:tr>
      <w:tr w:rsidR="00634C4D" w:rsidRPr="005D4BB8" w14:paraId="76FB5227" w14:textId="77777777" w:rsidTr="00930D1A">
        <w:tc>
          <w:tcPr>
            <w:tcW w:w="1560" w:type="dxa"/>
          </w:tcPr>
          <w:p w14:paraId="7873FE6A" w14:textId="77777777" w:rsidR="00634C4D" w:rsidRPr="005D4BB8" w:rsidRDefault="00634C4D" w:rsidP="001A2BF0">
            <w:pPr>
              <w:spacing w:after="0" w:line="240" w:lineRule="auto"/>
              <w:ind w:hanging="108"/>
              <w:rPr>
                <w:rFonts w:ascii="Garamond" w:hAnsi="Garamond"/>
                <w:b/>
                <w:sz w:val="24"/>
                <w:szCs w:val="24"/>
                <w:u w:val="single"/>
              </w:rPr>
            </w:pPr>
            <w:r w:rsidRPr="005D4BB8">
              <w:rPr>
                <w:rFonts w:ascii="Garamond" w:hAnsi="Garamond"/>
                <w:b/>
                <w:sz w:val="24"/>
                <w:szCs w:val="24"/>
                <w:u w:val="single"/>
              </w:rPr>
              <w:t>Meghívott</w:t>
            </w:r>
            <w:r w:rsidRPr="005D4BB8">
              <w:rPr>
                <w:rFonts w:ascii="Garamond" w:hAnsi="Garamond"/>
                <w:b/>
                <w:sz w:val="24"/>
                <w:szCs w:val="24"/>
              </w:rPr>
              <w:t>:</w:t>
            </w:r>
          </w:p>
        </w:tc>
        <w:tc>
          <w:tcPr>
            <w:tcW w:w="7560" w:type="dxa"/>
          </w:tcPr>
          <w:p w14:paraId="14F430A8" w14:textId="77777777" w:rsidR="00634C4D" w:rsidRPr="005D4BB8" w:rsidRDefault="00634C4D" w:rsidP="001A2BF0">
            <w:pPr>
              <w:spacing w:after="0" w:line="240" w:lineRule="auto"/>
              <w:ind w:hanging="108"/>
              <w:rPr>
                <w:rFonts w:ascii="Garamond" w:hAnsi="Garamond"/>
                <w:sz w:val="24"/>
                <w:szCs w:val="24"/>
              </w:rPr>
            </w:pPr>
            <w:r w:rsidRPr="005D4BB8">
              <w:rPr>
                <w:rFonts w:ascii="Garamond" w:hAnsi="Garamond"/>
                <w:sz w:val="24"/>
                <w:szCs w:val="24"/>
              </w:rPr>
              <w:t>---</w:t>
            </w:r>
          </w:p>
        </w:tc>
      </w:tr>
      <w:tr w:rsidR="00634C4D" w:rsidRPr="005D4BB8" w14:paraId="3BB0429A" w14:textId="77777777" w:rsidTr="00930D1A">
        <w:tc>
          <w:tcPr>
            <w:tcW w:w="9120" w:type="dxa"/>
            <w:gridSpan w:val="2"/>
          </w:tcPr>
          <w:p w14:paraId="529E612F" w14:textId="618ED222" w:rsidR="0041523E" w:rsidRPr="005D4BB8" w:rsidRDefault="00634C4D" w:rsidP="0041523E">
            <w:pPr>
              <w:spacing w:after="0" w:line="240" w:lineRule="auto"/>
              <w:ind w:hanging="108"/>
              <w:jc w:val="both"/>
              <w:rPr>
                <w:rFonts w:ascii="Garamond" w:hAnsi="Garamond"/>
                <w:sz w:val="24"/>
                <w:szCs w:val="24"/>
              </w:rPr>
            </w:pPr>
            <w:r w:rsidRPr="005D4BB8">
              <w:rPr>
                <w:rFonts w:ascii="Garamond" w:hAnsi="Garamond"/>
                <w:sz w:val="24"/>
                <w:szCs w:val="24"/>
              </w:rPr>
              <w:t xml:space="preserve">A döntés meghozatala </w:t>
            </w:r>
            <w:r w:rsidR="00B2780A" w:rsidRPr="005D4BB8">
              <w:rPr>
                <w:rFonts w:ascii="Garamond" w:hAnsi="Garamond"/>
                <w:b/>
                <w:sz w:val="24"/>
                <w:szCs w:val="24"/>
              </w:rPr>
              <w:t>egyszerű</w:t>
            </w:r>
            <w:r w:rsidRPr="005D4BB8">
              <w:rPr>
                <w:rFonts w:ascii="Garamond" w:hAnsi="Garamond"/>
                <w:b/>
                <w:sz w:val="24"/>
                <w:szCs w:val="24"/>
              </w:rPr>
              <w:t xml:space="preserve"> t</w:t>
            </w:r>
            <w:r w:rsidRPr="005D4BB8">
              <w:rPr>
                <w:rFonts w:ascii="Garamond" w:hAnsi="Garamond" w:cs="Baskerville Old Face"/>
                <w:b/>
                <w:sz w:val="24"/>
                <w:szCs w:val="24"/>
              </w:rPr>
              <w:t>ö</w:t>
            </w:r>
            <w:r w:rsidRPr="005D4BB8">
              <w:rPr>
                <w:rFonts w:ascii="Garamond" w:hAnsi="Garamond"/>
                <w:b/>
                <w:sz w:val="24"/>
                <w:szCs w:val="24"/>
              </w:rPr>
              <w:t>bbs</w:t>
            </w:r>
            <w:r w:rsidRPr="005D4BB8">
              <w:rPr>
                <w:rFonts w:ascii="Garamond" w:hAnsi="Garamond" w:cs="Baskerville Old Face"/>
                <w:b/>
                <w:sz w:val="24"/>
                <w:szCs w:val="24"/>
              </w:rPr>
              <w:t>é</w:t>
            </w:r>
            <w:r w:rsidRPr="005D4BB8">
              <w:rPr>
                <w:rFonts w:ascii="Garamond" w:hAnsi="Garamond"/>
                <w:b/>
                <w:sz w:val="24"/>
                <w:szCs w:val="24"/>
              </w:rPr>
              <w:t>get</w:t>
            </w:r>
            <w:r w:rsidRPr="005D4BB8">
              <w:rPr>
                <w:rFonts w:ascii="Garamond" w:hAnsi="Garamond"/>
                <w:sz w:val="24"/>
                <w:szCs w:val="24"/>
              </w:rPr>
              <w:t xml:space="preserve"> ig</w:t>
            </w:r>
            <w:r w:rsidRPr="005D4BB8">
              <w:rPr>
                <w:rFonts w:ascii="Garamond" w:hAnsi="Garamond" w:cs="Baskerville Old Face"/>
                <w:sz w:val="24"/>
                <w:szCs w:val="24"/>
              </w:rPr>
              <w:t>é</w:t>
            </w:r>
            <w:r w:rsidRPr="005D4BB8">
              <w:rPr>
                <w:rFonts w:ascii="Garamond" w:hAnsi="Garamond"/>
                <w:sz w:val="24"/>
                <w:szCs w:val="24"/>
              </w:rPr>
              <w:t>nyel.</w:t>
            </w:r>
          </w:p>
          <w:p w14:paraId="60A1D689" w14:textId="0F68BF35" w:rsidR="00A223EB" w:rsidRPr="005D4BB8" w:rsidRDefault="00A223EB" w:rsidP="0041523E">
            <w:pPr>
              <w:spacing w:after="0" w:line="240" w:lineRule="auto"/>
              <w:ind w:hanging="108"/>
              <w:jc w:val="both"/>
              <w:rPr>
                <w:rFonts w:ascii="Garamond" w:hAnsi="Garamond"/>
                <w:sz w:val="24"/>
                <w:szCs w:val="24"/>
              </w:rPr>
            </w:pPr>
            <w:r w:rsidRPr="005D4BB8">
              <w:rPr>
                <w:rFonts w:ascii="Garamond" w:hAnsi="Garamond"/>
                <w:i/>
                <w:sz w:val="24"/>
                <w:szCs w:val="24"/>
              </w:rPr>
              <w:t>A határozati javaslatot</w:t>
            </w:r>
            <w:r w:rsidR="00817CB9">
              <w:rPr>
                <w:rFonts w:ascii="Garamond" w:hAnsi="Garamond"/>
                <w:i/>
                <w:sz w:val="24"/>
                <w:szCs w:val="24"/>
              </w:rPr>
              <w:t>, és az előterjesztést</w:t>
            </w:r>
            <w:r w:rsidRPr="005D4BB8">
              <w:rPr>
                <w:rFonts w:ascii="Garamond" w:hAnsi="Garamond"/>
                <w:i/>
                <w:sz w:val="24"/>
                <w:szCs w:val="24"/>
              </w:rPr>
              <w:t xml:space="preserve"> t</w:t>
            </w:r>
            <w:r w:rsidRPr="005D4BB8">
              <w:rPr>
                <w:rFonts w:ascii="Garamond" w:hAnsi="Garamond" w:cs="Baskerville Old Face"/>
                <w:i/>
                <w:sz w:val="24"/>
                <w:szCs w:val="24"/>
              </w:rPr>
              <w:t>ö</w:t>
            </w:r>
            <w:r w:rsidRPr="005D4BB8">
              <w:rPr>
                <w:rFonts w:ascii="Garamond" w:hAnsi="Garamond"/>
                <w:i/>
                <w:sz w:val="24"/>
                <w:szCs w:val="24"/>
              </w:rPr>
              <w:t>rv</w:t>
            </w:r>
            <w:r w:rsidRPr="005D4BB8">
              <w:rPr>
                <w:rFonts w:ascii="Garamond" w:hAnsi="Garamond" w:cs="Baskerville Old Face"/>
                <w:i/>
                <w:sz w:val="24"/>
                <w:szCs w:val="24"/>
              </w:rPr>
              <w:t>é</w:t>
            </w:r>
            <w:r w:rsidRPr="005D4BB8">
              <w:rPr>
                <w:rFonts w:ascii="Garamond" w:hAnsi="Garamond"/>
                <w:i/>
                <w:sz w:val="24"/>
                <w:szCs w:val="24"/>
              </w:rPr>
              <w:t>nyess</w:t>
            </w:r>
            <w:r w:rsidRPr="005D4BB8">
              <w:rPr>
                <w:rFonts w:ascii="Garamond" w:hAnsi="Garamond" w:cs="Baskerville Old Face"/>
                <w:i/>
                <w:sz w:val="24"/>
                <w:szCs w:val="24"/>
              </w:rPr>
              <w:t>é</w:t>
            </w:r>
            <w:r w:rsidRPr="005D4BB8">
              <w:rPr>
                <w:rFonts w:ascii="Garamond" w:hAnsi="Garamond"/>
                <w:i/>
                <w:sz w:val="24"/>
                <w:szCs w:val="24"/>
              </w:rPr>
              <w:t>gi szempontb</w:t>
            </w:r>
            <w:r w:rsidRPr="005D4BB8">
              <w:rPr>
                <w:rFonts w:ascii="Garamond" w:hAnsi="Garamond" w:cs="Baskerville Old Face"/>
                <w:i/>
                <w:sz w:val="24"/>
                <w:szCs w:val="24"/>
              </w:rPr>
              <w:t>ó</w:t>
            </w:r>
            <w:r w:rsidRPr="005D4BB8">
              <w:rPr>
                <w:rFonts w:ascii="Garamond" w:hAnsi="Garamond"/>
                <w:i/>
                <w:sz w:val="24"/>
                <w:szCs w:val="24"/>
              </w:rPr>
              <w:t>l megvizsg</w:t>
            </w:r>
            <w:r w:rsidRPr="005D4BB8">
              <w:rPr>
                <w:rFonts w:ascii="Garamond" w:hAnsi="Garamond" w:cs="Baskerville Old Face"/>
                <w:i/>
                <w:sz w:val="24"/>
                <w:szCs w:val="24"/>
              </w:rPr>
              <w:t>á</w:t>
            </w:r>
            <w:r w:rsidRPr="005D4BB8">
              <w:rPr>
                <w:rFonts w:ascii="Garamond" w:hAnsi="Garamond"/>
                <w:i/>
                <w:sz w:val="24"/>
                <w:szCs w:val="24"/>
              </w:rPr>
              <w:t xml:space="preserve">ltam: </w:t>
            </w:r>
            <w:r w:rsidR="0041523E" w:rsidRPr="005D4BB8">
              <w:rPr>
                <w:rFonts w:ascii="Garamond" w:hAnsi="Garamond"/>
                <w:i/>
                <w:sz w:val="24"/>
                <w:szCs w:val="24"/>
              </w:rPr>
              <w:t>dr. Bodnár Attila jegyző</w:t>
            </w:r>
          </w:p>
        </w:tc>
      </w:tr>
    </w:tbl>
    <w:p w14:paraId="73F7D8F2" w14:textId="77777777" w:rsidR="00634C4D" w:rsidRPr="005D4BB8" w:rsidRDefault="00634C4D" w:rsidP="001A2BF0">
      <w:pPr>
        <w:spacing w:after="0" w:line="240" w:lineRule="auto"/>
        <w:ind w:left="1416" w:hanging="1416"/>
        <w:rPr>
          <w:rFonts w:ascii="Garamond" w:hAnsi="Garamond"/>
          <w:b/>
          <w:sz w:val="24"/>
          <w:szCs w:val="24"/>
        </w:rPr>
      </w:pPr>
      <w:r w:rsidRPr="005D4BB8">
        <w:rPr>
          <w:rFonts w:ascii="Garamond" w:hAnsi="Garamond"/>
          <w:b/>
          <w:sz w:val="24"/>
          <w:szCs w:val="24"/>
        </w:rPr>
        <w:tab/>
      </w:r>
    </w:p>
    <w:p w14:paraId="064AB54D" w14:textId="2A18122D" w:rsidR="00634C4D" w:rsidRPr="005D4BB8" w:rsidRDefault="00634C4D" w:rsidP="001A2BF0">
      <w:pPr>
        <w:autoSpaceDE w:val="0"/>
        <w:autoSpaceDN w:val="0"/>
        <w:adjustRightInd w:val="0"/>
        <w:spacing w:after="0" w:line="240" w:lineRule="auto"/>
        <w:jc w:val="both"/>
        <w:rPr>
          <w:rFonts w:ascii="Garamond" w:hAnsi="Garamond"/>
          <w:b/>
          <w:sz w:val="24"/>
          <w:szCs w:val="24"/>
        </w:rPr>
      </w:pPr>
      <w:r w:rsidRPr="005D4BB8">
        <w:rPr>
          <w:rFonts w:ascii="Garamond" w:hAnsi="Garamond"/>
          <w:b/>
          <w:sz w:val="24"/>
          <w:szCs w:val="24"/>
        </w:rPr>
        <w:t>Tisztelt Képviselő-testület!</w:t>
      </w:r>
    </w:p>
    <w:p w14:paraId="29B894C3" w14:textId="14A5BD34" w:rsidR="00C5382C" w:rsidRPr="005D4BB8" w:rsidRDefault="00C5382C" w:rsidP="00C5382C">
      <w:pPr>
        <w:spacing w:after="0" w:line="240" w:lineRule="auto"/>
        <w:rPr>
          <w:rFonts w:ascii="Garamond" w:hAnsi="Garamond"/>
          <w:sz w:val="24"/>
          <w:szCs w:val="24"/>
        </w:rPr>
      </w:pPr>
    </w:p>
    <w:p w14:paraId="24AB32C7" w14:textId="65B8FC3E" w:rsidR="00B67B8D" w:rsidRPr="005D4BB8" w:rsidRDefault="007F6ED3" w:rsidP="0010726F">
      <w:pPr>
        <w:spacing w:after="0" w:line="240" w:lineRule="auto"/>
        <w:jc w:val="both"/>
        <w:rPr>
          <w:rFonts w:ascii="Garamond" w:hAnsi="Garamond"/>
          <w:sz w:val="24"/>
          <w:szCs w:val="24"/>
        </w:rPr>
      </w:pPr>
      <w:r w:rsidRPr="005D4BB8">
        <w:rPr>
          <w:rFonts w:ascii="Garamond" w:hAnsi="Garamond"/>
          <w:sz w:val="24"/>
          <w:szCs w:val="24"/>
        </w:rPr>
        <w:t>Ábrahámhegy Község Önkormányzatának Képviselő-testülete</w:t>
      </w:r>
      <w:r w:rsidR="00B67B8D" w:rsidRPr="005D4BB8">
        <w:rPr>
          <w:rFonts w:ascii="Garamond" w:hAnsi="Garamond"/>
          <w:sz w:val="24"/>
          <w:szCs w:val="24"/>
        </w:rPr>
        <w:t xml:space="preserve"> 2022. április 13. napján az alábbi döntést hozta:</w:t>
      </w:r>
    </w:p>
    <w:p w14:paraId="04B1C63F" w14:textId="330F0BB2" w:rsidR="00B67B8D" w:rsidRPr="005D4BB8" w:rsidRDefault="00B67B8D" w:rsidP="00C5382C">
      <w:pPr>
        <w:spacing w:after="0" w:line="240" w:lineRule="auto"/>
        <w:rPr>
          <w:rFonts w:ascii="Garamond" w:hAnsi="Garamond"/>
          <w:sz w:val="24"/>
          <w:szCs w:val="24"/>
        </w:rPr>
      </w:pPr>
    </w:p>
    <w:p w14:paraId="0A87F027" w14:textId="77777777" w:rsidR="00B67B8D" w:rsidRPr="005D4BB8" w:rsidRDefault="00B67B8D" w:rsidP="00B67B8D">
      <w:pPr>
        <w:spacing w:after="0" w:line="240" w:lineRule="auto"/>
        <w:jc w:val="center"/>
        <w:rPr>
          <w:rFonts w:ascii="Garamond" w:hAnsi="Garamond" w:cs="Arial"/>
          <w:bCs/>
          <w:i/>
          <w:iCs/>
          <w:sz w:val="24"/>
          <w:szCs w:val="24"/>
        </w:rPr>
      </w:pPr>
      <w:r w:rsidRPr="005D4BB8">
        <w:rPr>
          <w:rFonts w:ascii="Garamond" w:hAnsi="Garamond" w:cs="Arial"/>
          <w:bCs/>
          <w:i/>
          <w:iCs/>
          <w:sz w:val="24"/>
          <w:szCs w:val="24"/>
        </w:rPr>
        <w:t>ÁBRAHÁMHEGY KÖZSÉG ÖNKORMÁNYZATA KÉPVISELŐ-TESTÜLETÉNEK</w:t>
      </w:r>
    </w:p>
    <w:p w14:paraId="1C14BE6B" w14:textId="77777777" w:rsidR="00B67B8D" w:rsidRPr="005D4BB8" w:rsidRDefault="00B67B8D" w:rsidP="00B67B8D">
      <w:pPr>
        <w:pStyle w:val="lfej"/>
        <w:jc w:val="center"/>
        <w:rPr>
          <w:rFonts w:ascii="Garamond" w:hAnsi="Garamond" w:cs="Arial"/>
          <w:bCs/>
          <w:i/>
          <w:iCs/>
        </w:rPr>
      </w:pPr>
      <w:r w:rsidRPr="005D4BB8">
        <w:rPr>
          <w:rFonts w:ascii="Garamond" w:hAnsi="Garamond" w:cs="Arial"/>
          <w:bCs/>
          <w:i/>
          <w:iCs/>
        </w:rPr>
        <w:t>33/2022. (IV.13.) HATÁROZATA</w:t>
      </w:r>
    </w:p>
    <w:p w14:paraId="62D9D5D4" w14:textId="77777777" w:rsidR="00B67B8D" w:rsidRPr="005D4BB8" w:rsidRDefault="00B67B8D" w:rsidP="00B67B8D">
      <w:pPr>
        <w:spacing w:after="0" w:line="240" w:lineRule="auto"/>
        <w:jc w:val="center"/>
        <w:rPr>
          <w:rFonts w:ascii="Garamond" w:hAnsi="Garamond"/>
          <w:bCs/>
          <w:i/>
          <w:iCs/>
          <w:sz w:val="24"/>
          <w:szCs w:val="24"/>
        </w:rPr>
      </w:pPr>
      <w:r w:rsidRPr="005D4BB8">
        <w:rPr>
          <w:rFonts w:ascii="Garamond" w:hAnsi="Garamond"/>
          <w:bCs/>
          <w:i/>
          <w:iCs/>
          <w:sz w:val="24"/>
          <w:szCs w:val="24"/>
        </w:rPr>
        <w:t>TOP+ 2.1.1-21 - Önkormányzati épületek energetikai korszerűsítése – ajánlatok elbírálása</w:t>
      </w:r>
    </w:p>
    <w:p w14:paraId="59ED0061" w14:textId="77777777" w:rsidR="00B67B8D" w:rsidRPr="005D4BB8" w:rsidRDefault="00B67B8D" w:rsidP="00B67B8D">
      <w:pPr>
        <w:spacing w:after="0" w:line="240" w:lineRule="auto"/>
        <w:jc w:val="center"/>
        <w:rPr>
          <w:rFonts w:ascii="Garamond" w:hAnsi="Garamond"/>
          <w:bCs/>
          <w:i/>
          <w:iCs/>
          <w:sz w:val="24"/>
          <w:szCs w:val="24"/>
          <w:highlight w:val="yellow"/>
          <w:u w:val="single"/>
        </w:rPr>
      </w:pPr>
    </w:p>
    <w:p w14:paraId="74346553" w14:textId="77777777" w:rsidR="00B67B8D" w:rsidRPr="005D4BB8" w:rsidRDefault="00B67B8D" w:rsidP="00B67B8D">
      <w:pPr>
        <w:spacing w:after="0" w:line="240" w:lineRule="auto"/>
        <w:jc w:val="both"/>
        <w:rPr>
          <w:rFonts w:ascii="Garamond" w:eastAsia="Calibri" w:hAnsi="Garamond"/>
          <w:bCs/>
          <w:i/>
          <w:iCs/>
          <w:sz w:val="24"/>
          <w:szCs w:val="24"/>
        </w:rPr>
      </w:pPr>
      <w:r w:rsidRPr="005D4BB8">
        <w:rPr>
          <w:rFonts w:ascii="Garamond" w:eastAsia="Calibri" w:hAnsi="Garamond"/>
          <w:bCs/>
          <w:i/>
          <w:iCs/>
          <w:sz w:val="24"/>
          <w:szCs w:val="24"/>
        </w:rPr>
        <w:t>Ábrahámhegy Község Önkormányzata Képviselő-testülete az „Ábrahámhegy Község Önkormányzatának a TOP+ 2.1.1-21 – Önkormányzati épületek energetikai korszerűsítése” pályázati felhívásra a pályázat elkészítésére a beérkezett ajánlatokat megtárgyalta és az alábbi határozatot hozza:</w:t>
      </w:r>
    </w:p>
    <w:p w14:paraId="1920040F" w14:textId="77777777" w:rsidR="00B67B8D" w:rsidRPr="005D4BB8" w:rsidRDefault="00B67B8D" w:rsidP="00B67B8D">
      <w:pPr>
        <w:spacing w:after="0" w:line="240" w:lineRule="auto"/>
        <w:ind w:left="363"/>
        <w:jc w:val="both"/>
        <w:rPr>
          <w:rFonts w:ascii="Garamond" w:eastAsia="Calibri" w:hAnsi="Garamond"/>
          <w:bCs/>
          <w:i/>
          <w:iCs/>
          <w:sz w:val="24"/>
          <w:szCs w:val="24"/>
        </w:rPr>
      </w:pPr>
    </w:p>
    <w:p w14:paraId="7C48844B" w14:textId="77777777" w:rsidR="00B67B8D" w:rsidRPr="005D4BB8" w:rsidRDefault="00B67B8D" w:rsidP="00B67B8D">
      <w:pPr>
        <w:numPr>
          <w:ilvl w:val="0"/>
          <w:numId w:val="27"/>
        </w:numPr>
        <w:spacing w:after="0" w:line="240" w:lineRule="auto"/>
        <w:jc w:val="both"/>
        <w:rPr>
          <w:rFonts w:ascii="Garamond" w:hAnsi="Garamond" w:cs="Arial"/>
          <w:bCs/>
          <w:i/>
          <w:iCs/>
          <w:sz w:val="24"/>
          <w:szCs w:val="24"/>
          <w:lang w:eastAsia="ar-SA"/>
        </w:rPr>
      </w:pPr>
      <w:r w:rsidRPr="005D4BB8">
        <w:rPr>
          <w:rFonts w:ascii="Garamond" w:hAnsi="Garamond"/>
          <w:bCs/>
          <w:i/>
          <w:iCs/>
          <w:sz w:val="24"/>
          <w:szCs w:val="24"/>
        </w:rPr>
        <w:t xml:space="preserve">Ábrahámhegy Község Önkormányzatának </w:t>
      </w:r>
      <w:r w:rsidRPr="005D4BB8">
        <w:rPr>
          <w:rFonts w:ascii="Garamond" w:eastAsia="Calibri" w:hAnsi="Garamond"/>
          <w:bCs/>
          <w:i/>
          <w:iCs/>
          <w:sz w:val="24"/>
          <w:szCs w:val="24"/>
        </w:rPr>
        <w:t>a TOP+ 2.1.1-21 – Önkormányzati épületek energetikai korszerűsítése” pályázati felhívásra benyújtani kívánt pályázat elkészítéséhez kapcsolódóan a beérkezett ajánlatokat megismerte, és dönt abban, hogy elfogadja, és jóváhagyja a Gáma Consulting Kft-vel (4031 Debrecen, Széchenyi utca 80.) a megbízási szerződés megkötését 1.000.000,- Ft + ÁFA, azaz bruttó 1.270.000,- Ft összegben. A kapcsolódó eljáráshoz a megbízási szerződésben foglalt díj finanszírozása a 2022. évi költségvetés terhére történik.</w:t>
      </w:r>
    </w:p>
    <w:p w14:paraId="05083114" w14:textId="52C09D27" w:rsidR="00B67B8D" w:rsidRPr="005D4BB8" w:rsidRDefault="00B67B8D" w:rsidP="00B67B8D">
      <w:pPr>
        <w:numPr>
          <w:ilvl w:val="0"/>
          <w:numId w:val="27"/>
        </w:numPr>
        <w:spacing w:after="0" w:line="240" w:lineRule="auto"/>
        <w:jc w:val="both"/>
        <w:rPr>
          <w:rFonts w:ascii="Garamond" w:hAnsi="Garamond" w:cs="Arial"/>
          <w:bCs/>
          <w:i/>
          <w:iCs/>
          <w:sz w:val="24"/>
          <w:szCs w:val="24"/>
          <w:lang w:eastAsia="ar-SA"/>
        </w:rPr>
      </w:pPr>
      <w:r w:rsidRPr="005D4BB8">
        <w:rPr>
          <w:rFonts w:ascii="Garamond" w:hAnsi="Garamond"/>
          <w:bCs/>
          <w:i/>
          <w:iCs/>
          <w:sz w:val="24"/>
          <w:szCs w:val="24"/>
        </w:rPr>
        <w:t>felkéri Vella Ferenc Zsolt polgármestert a megbízási szerződés aláírására, a szükséges nyilatkozatok aláírására és a további teendők megtételére.</w:t>
      </w:r>
    </w:p>
    <w:p w14:paraId="4259CB58" w14:textId="77777777" w:rsidR="00B67B8D" w:rsidRPr="005D4BB8" w:rsidRDefault="00B67B8D" w:rsidP="00B67B8D">
      <w:pPr>
        <w:spacing w:after="0" w:line="240" w:lineRule="auto"/>
        <w:ind w:left="363"/>
        <w:jc w:val="both"/>
        <w:rPr>
          <w:rFonts w:ascii="Garamond" w:hAnsi="Garamond" w:cs="Arial"/>
          <w:bCs/>
          <w:i/>
          <w:iCs/>
          <w:sz w:val="24"/>
          <w:szCs w:val="24"/>
          <w:lang w:eastAsia="ar-SA"/>
        </w:rPr>
      </w:pPr>
    </w:p>
    <w:p w14:paraId="264F7B3F" w14:textId="77777777" w:rsidR="00B67B8D" w:rsidRPr="005D4BB8" w:rsidRDefault="00B67B8D" w:rsidP="00B67B8D">
      <w:pPr>
        <w:spacing w:after="0" w:line="240" w:lineRule="auto"/>
        <w:ind w:left="426" w:hanging="426"/>
        <w:jc w:val="both"/>
        <w:rPr>
          <w:rFonts w:ascii="Garamond" w:hAnsi="Garamond"/>
          <w:bCs/>
          <w:i/>
          <w:iCs/>
          <w:sz w:val="24"/>
          <w:szCs w:val="24"/>
        </w:rPr>
      </w:pPr>
      <w:r w:rsidRPr="005D4BB8">
        <w:rPr>
          <w:rFonts w:ascii="Garamond" w:hAnsi="Garamond"/>
          <w:bCs/>
          <w:i/>
          <w:iCs/>
          <w:sz w:val="24"/>
          <w:szCs w:val="24"/>
          <w:u w:val="single"/>
        </w:rPr>
        <w:t>Határidő</w:t>
      </w:r>
      <w:r w:rsidRPr="005D4BB8">
        <w:rPr>
          <w:rFonts w:ascii="Garamond" w:hAnsi="Garamond"/>
          <w:bCs/>
          <w:i/>
          <w:iCs/>
          <w:sz w:val="24"/>
          <w:szCs w:val="24"/>
        </w:rPr>
        <w:t>:</w:t>
      </w:r>
      <w:r w:rsidRPr="005D4BB8">
        <w:rPr>
          <w:rFonts w:ascii="Garamond" w:hAnsi="Garamond"/>
          <w:bCs/>
          <w:i/>
          <w:iCs/>
          <w:sz w:val="24"/>
          <w:szCs w:val="24"/>
        </w:rPr>
        <w:tab/>
        <w:t>elfogadásra azonnal</w:t>
      </w:r>
    </w:p>
    <w:p w14:paraId="5237F574" w14:textId="77777777" w:rsidR="00B67B8D" w:rsidRPr="005D4BB8" w:rsidRDefault="00B67B8D" w:rsidP="00B67B8D">
      <w:pPr>
        <w:spacing w:after="0" w:line="240" w:lineRule="auto"/>
        <w:ind w:left="426" w:hanging="426"/>
        <w:jc w:val="both"/>
        <w:rPr>
          <w:rFonts w:ascii="Garamond" w:hAnsi="Garamond"/>
          <w:bCs/>
          <w:i/>
          <w:iCs/>
          <w:sz w:val="24"/>
          <w:szCs w:val="24"/>
        </w:rPr>
      </w:pPr>
      <w:r w:rsidRPr="005D4BB8">
        <w:rPr>
          <w:rFonts w:ascii="Garamond" w:hAnsi="Garamond"/>
          <w:bCs/>
          <w:i/>
          <w:iCs/>
          <w:sz w:val="24"/>
          <w:szCs w:val="24"/>
          <w:u w:val="single"/>
        </w:rPr>
        <w:t>Felelős</w:t>
      </w:r>
      <w:r w:rsidRPr="005D4BB8">
        <w:rPr>
          <w:rFonts w:ascii="Garamond" w:hAnsi="Garamond"/>
          <w:bCs/>
          <w:i/>
          <w:iCs/>
          <w:sz w:val="24"/>
          <w:szCs w:val="24"/>
        </w:rPr>
        <w:t>:</w:t>
      </w:r>
      <w:r w:rsidRPr="005D4BB8">
        <w:rPr>
          <w:rFonts w:ascii="Garamond" w:hAnsi="Garamond"/>
          <w:bCs/>
          <w:i/>
          <w:iCs/>
          <w:sz w:val="24"/>
          <w:szCs w:val="24"/>
        </w:rPr>
        <w:tab/>
        <w:t>Vella Ferenc Zsolt polgármester</w:t>
      </w:r>
    </w:p>
    <w:p w14:paraId="634076F7" w14:textId="77777777" w:rsidR="00B67B8D" w:rsidRPr="005D4BB8" w:rsidRDefault="00B67B8D" w:rsidP="00C5382C">
      <w:pPr>
        <w:spacing w:after="0" w:line="240" w:lineRule="auto"/>
        <w:rPr>
          <w:rFonts w:ascii="Garamond" w:hAnsi="Garamond"/>
          <w:sz w:val="24"/>
          <w:szCs w:val="24"/>
          <w:highlight w:val="yellow"/>
        </w:rPr>
      </w:pPr>
    </w:p>
    <w:p w14:paraId="4949A0B9" w14:textId="77777777" w:rsidR="00B67B8D" w:rsidRPr="005D4BB8" w:rsidRDefault="00B67B8D" w:rsidP="00C5382C">
      <w:pPr>
        <w:spacing w:after="0" w:line="240" w:lineRule="auto"/>
        <w:rPr>
          <w:rFonts w:ascii="Garamond" w:hAnsi="Garamond"/>
          <w:sz w:val="24"/>
          <w:szCs w:val="24"/>
          <w:highlight w:val="yellow"/>
        </w:rPr>
      </w:pPr>
    </w:p>
    <w:p w14:paraId="42D89043" w14:textId="77777777" w:rsidR="00B67B8D" w:rsidRPr="005D4BB8" w:rsidRDefault="00B67B8D" w:rsidP="00B67B8D">
      <w:pPr>
        <w:spacing w:after="0" w:line="240" w:lineRule="auto"/>
        <w:jc w:val="both"/>
        <w:rPr>
          <w:rFonts w:ascii="Garamond" w:hAnsi="Garamond"/>
          <w:sz w:val="24"/>
          <w:szCs w:val="24"/>
          <w:u w:val="single"/>
        </w:rPr>
      </w:pPr>
      <w:r w:rsidRPr="005D4BB8">
        <w:rPr>
          <w:rFonts w:ascii="Garamond" w:hAnsi="Garamond"/>
          <w:sz w:val="24"/>
          <w:szCs w:val="24"/>
          <w:u w:val="single"/>
        </w:rPr>
        <w:t>Előzmények:</w:t>
      </w:r>
    </w:p>
    <w:p w14:paraId="09233BFA" w14:textId="6D1CAFC2" w:rsidR="00B67B8D" w:rsidRPr="005D4BB8" w:rsidRDefault="00B67B8D" w:rsidP="00B67B8D">
      <w:pPr>
        <w:spacing w:after="0" w:line="240" w:lineRule="auto"/>
        <w:jc w:val="both"/>
        <w:rPr>
          <w:rFonts w:ascii="Garamond" w:hAnsi="Garamond"/>
          <w:sz w:val="24"/>
          <w:szCs w:val="24"/>
        </w:rPr>
      </w:pPr>
      <w:r w:rsidRPr="005D4BB8">
        <w:rPr>
          <w:rFonts w:ascii="Garamond" w:hAnsi="Garamond"/>
          <w:sz w:val="24"/>
          <w:szCs w:val="24"/>
        </w:rPr>
        <w:t xml:space="preserve">A „TOP Plusz 2.1.1-21” kódszámú Önkormányzati épületek energetikai korszerűsítése tárgyában ajánlati felhívás került kiküldésre projekt-előkészítő feladatok elvégzésére -, mely felhívásban meghatározásra </w:t>
      </w:r>
      <w:r w:rsidRPr="005D4BB8">
        <w:rPr>
          <w:rFonts w:ascii="Garamond" w:hAnsi="Garamond"/>
          <w:sz w:val="24"/>
          <w:szCs w:val="24"/>
        </w:rPr>
        <w:lastRenderedPageBreak/>
        <w:t xml:space="preserve">került az ajánlat benyújtásának helye és módja, illetve az elektronikus benyújtásra vonatkozó feltételek. Az Értékelő jegyzőkönyv, és a bontási jegyzőkönyv elkészítését, és a 2022. április 13. napján megtartott ülést követően megállapításra került, hogy 1 ajánlattevő ajánlatát nem a megadott elektronikus címre nyújtotta be, hanem viszontválaszként az ajánlati felhívás kiküldésével érintett elektronikus címre, ezért az ajánlattevő ajánlata nem került kiértékelésre az Értékelő jegyzőkönyvbe. Az ajánlati felhívás érvénytelenségi okként írja elő, amennyiben az ajánlati határidő lejárta után kerül benyújtásra az ajánlat, azonban nem rendelkezik arról, hogy érvénytelenségi okként kezelendő, amennyiben nem a meghatározott elektronikus címre kerül megküldésre az ajánlat. </w:t>
      </w:r>
    </w:p>
    <w:p w14:paraId="27C08CEF" w14:textId="77777777" w:rsidR="00B67B8D" w:rsidRPr="005D4BB8" w:rsidRDefault="00B67B8D" w:rsidP="00B67B8D">
      <w:pPr>
        <w:spacing w:after="0" w:line="240" w:lineRule="auto"/>
        <w:jc w:val="both"/>
        <w:rPr>
          <w:rFonts w:ascii="Garamond" w:hAnsi="Garamond"/>
          <w:sz w:val="24"/>
          <w:szCs w:val="24"/>
        </w:rPr>
      </w:pPr>
    </w:p>
    <w:p w14:paraId="20EB7F9F" w14:textId="5A189B7A" w:rsidR="00B67B8D" w:rsidRPr="005D4BB8" w:rsidRDefault="00B67B8D" w:rsidP="00B67B8D">
      <w:pPr>
        <w:spacing w:after="0" w:line="240" w:lineRule="auto"/>
        <w:jc w:val="both"/>
        <w:rPr>
          <w:rFonts w:ascii="Garamond" w:hAnsi="Garamond"/>
          <w:sz w:val="24"/>
          <w:szCs w:val="24"/>
        </w:rPr>
      </w:pPr>
      <w:r w:rsidRPr="005D4BB8">
        <w:rPr>
          <w:rFonts w:ascii="Garamond" w:hAnsi="Garamond"/>
          <w:sz w:val="24"/>
          <w:szCs w:val="24"/>
        </w:rPr>
        <w:t>Fentiekre hivatkozva az Értékel Munkacsoport indítványozta javított bontási, és értékelő jegyzőkönyv elkészítését, melynek alapján szükséges a korábban meghozott képviselő-testületi határozat visszavonása, és ismételt döntéshozatal a korszerűsítésre vonatkozó pályázat tervezési- és projekt előkészítési feladatainak elvégzése tekintetében.</w:t>
      </w:r>
    </w:p>
    <w:p w14:paraId="7D117820" w14:textId="223A578B" w:rsidR="00B67B8D" w:rsidRPr="005D4BB8" w:rsidRDefault="00B67B8D" w:rsidP="00B67B8D">
      <w:pPr>
        <w:spacing w:after="0" w:line="240" w:lineRule="auto"/>
        <w:jc w:val="both"/>
        <w:rPr>
          <w:rFonts w:ascii="Garamond" w:hAnsi="Garamond"/>
          <w:sz w:val="24"/>
          <w:szCs w:val="24"/>
        </w:rPr>
      </w:pPr>
    </w:p>
    <w:p w14:paraId="333D22F9" w14:textId="4F7C64DA" w:rsidR="00B67B8D" w:rsidRPr="005D4BB8" w:rsidRDefault="00B67B8D" w:rsidP="00B67B8D">
      <w:pPr>
        <w:overflowPunct w:val="0"/>
        <w:autoSpaceDE w:val="0"/>
        <w:jc w:val="both"/>
        <w:rPr>
          <w:rFonts w:ascii="Garamond" w:hAnsi="Garamond"/>
          <w:b/>
          <w:bCs/>
          <w:sz w:val="24"/>
          <w:szCs w:val="24"/>
        </w:rPr>
      </w:pPr>
      <w:bookmarkStart w:id="0" w:name="_Hlk100729437"/>
      <w:r w:rsidRPr="005D4BB8">
        <w:rPr>
          <w:rFonts w:ascii="Garamond" w:hAnsi="Garamond"/>
          <w:b/>
          <w:bCs/>
          <w:sz w:val="24"/>
          <w:szCs w:val="24"/>
        </w:rPr>
        <w:t>A „TOP Plusz 2.1.1-21” kódszámú Önkormányzati épületek energetikai korszerűsítése tárgyában pályázati felhívás által előírt projekt-előkészítő tanulmány elkészítés</w:t>
      </w:r>
      <w:bookmarkEnd w:id="0"/>
      <w:r w:rsidRPr="005D4BB8">
        <w:rPr>
          <w:rFonts w:ascii="Garamond" w:hAnsi="Garamond"/>
          <w:b/>
          <w:bCs/>
          <w:sz w:val="24"/>
          <w:szCs w:val="24"/>
        </w:rPr>
        <w:t>ére az alábbi ajánlatok kerültek benyújtásra:</w:t>
      </w:r>
    </w:p>
    <w:p w14:paraId="4DA4671E" w14:textId="77777777" w:rsidR="00B67B8D" w:rsidRPr="005D4BB8" w:rsidRDefault="00B67B8D" w:rsidP="00B67B8D">
      <w:pPr>
        <w:spacing w:after="0"/>
        <w:jc w:val="both"/>
        <w:rPr>
          <w:rFonts w:ascii="Garamond" w:hAnsi="Garamond"/>
          <w:sz w:val="24"/>
          <w:szCs w:val="24"/>
        </w:rPr>
      </w:pPr>
      <w:r w:rsidRPr="005D4BB8">
        <w:rPr>
          <w:rFonts w:ascii="Garamond" w:hAnsi="Garamond"/>
          <w:sz w:val="24"/>
          <w:szCs w:val="24"/>
        </w:rPr>
        <w:t>Az ajánlattevők a következők:</w:t>
      </w:r>
    </w:p>
    <w:p w14:paraId="3714C1CA" w14:textId="77777777" w:rsidR="00B67B8D" w:rsidRPr="005D4BB8" w:rsidRDefault="00B67B8D" w:rsidP="00B67B8D">
      <w:pPr>
        <w:numPr>
          <w:ilvl w:val="3"/>
          <w:numId w:val="28"/>
        </w:numPr>
        <w:spacing w:after="0" w:line="240" w:lineRule="auto"/>
        <w:jc w:val="both"/>
        <w:rPr>
          <w:rFonts w:ascii="Garamond" w:hAnsi="Garamond"/>
          <w:sz w:val="24"/>
          <w:szCs w:val="24"/>
        </w:rPr>
      </w:pPr>
      <w:bookmarkStart w:id="1" w:name="_Hlk100729499"/>
      <w:r w:rsidRPr="005D4BB8">
        <w:rPr>
          <w:rFonts w:ascii="Garamond" w:hAnsi="Garamond"/>
          <w:sz w:val="24"/>
          <w:szCs w:val="24"/>
        </w:rPr>
        <w:t>GÁMA Consulting Kft.</w:t>
      </w:r>
    </w:p>
    <w:p w14:paraId="325B3EB2" w14:textId="77777777" w:rsidR="00B67B8D" w:rsidRPr="005D4BB8" w:rsidRDefault="00B67B8D" w:rsidP="00B67B8D">
      <w:pPr>
        <w:spacing w:after="0" w:line="240" w:lineRule="auto"/>
        <w:ind w:left="644"/>
        <w:rPr>
          <w:rFonts w:ascii="Garamond" w:hAnsi="Garamond"/>
          <w:sz w:val="24"/>
          <w:szCs w:val="24"/>
        </w:rPr>
      </w:pPr>
      <w:r w:rsidRPr="005D4BB8">
        <w:rPr>
          <w:rFonts w:ascii="Garamond" w:hAnsi="Garamond"/>
          <w:sz w:val="24"/>
          <w:szCs w:val="24"/>
        </w:rPr>
        <w:t xml:space="preserve">cím: 4031 Debrecen, Széchenyi u. 80. </w:t>
      </w:r>
      <w:r w:rsidRPr="005D4BB8">
        <w:rPr>
          <w:rFonts w:ascii="Garamond" w:hAnsi="Garamond"/>
          <w:sz w:val="24"/>
          <w:szCs w:val="24"/>
        </w:rPr>
        <w:br/>
        <w:t>adószám: 12114928-2-09</w:t>
      </w:r>
    </w:p>
    <w:p w14:paraId="7181041C" w14:textId="77777777" w:rsidR="00B67B8D" w:rsidRPr="005D4BB8" w:rsidRDefault="00B67B8D" w:rsidP="00B67B8D">
      <w:pPr>
        <w:spacing w:after="0" w:line="240" w:lineRule="auto"/>
        <w:ind w:left="644"/>
        <w:jc w:val="both"/>
        <w:rPr>
          <w:rFonts w:ascii="Garamond" w:hAnsi="Garamond"/>
          <w:sz w:val="24"/>
          <w:szCs w:val="24"/>
        </w:rPr>
      </w:pPr>
      <w:r w:rsidRPr="005D4BB8">
        <w:rPr>
          <w:rFonts w:ascii="Garamond" w:hAnsi="Garamond"/>
          <w:sz w:val="24"/>
          <w:szCs w:val="24"/>
        </w:rPr>
        <w:t>Képviseli: Mónus Katalin</w:t>
      </w:r>
    </w:p>
    <w:p w14:paraId="7D879104" w14:textId="77777777" w:rsidR="00B67B8D" w:rsidRPr="005D4BB8" w:rsidRDefault="00B67B8D" w:rsidP="00B67B8D">
      <w:pPr>
        <w:spacing w:after="0" w:line="240" w:lineRule="auto"/>
        <w:ind w:left="644"/>
        <w:jc w:val="both"/>
        <w:rPr>
          <w:rFonts w:ascii="Garamond" w:hAnsi="Garamond"/>
          <w:sz w:val="24"/>
          <w:szCs w:val="24"/>
        </w:rPr>
      </w:pPr>
    </w:p>
    <w:p w14:paraId="54D3478E" w14:textId="77777777" w:rsidR="00B67B8D" w:rsidRPr="005D4BB8" w:rsidRDefault="00B67B8D" w:rsidP="00B67B8D">
      <w:pPr>
        <w:numPr>
          <w:ilvl w:val="3"/>
          <w:numId w:val="28"/>
        </w:numPr>
        <w:spacing w:after="0" w:line="240" w:lineRule="auto"/>
        <w:jc w:val="both"/>
        <w:rPr>
          <w:rFonts w:ascii="Garamond" w:hAnsi="Garamond"/>
          <w:sz w:val="24"/>
          <w:szCs w:val="24"/>
        </w:rPr>
      </w:pPr>
      <w:r w:rsidRPr="005D4BB8">
        <w:rPr>
          <w:rFonts w:ascii="Garamond" w:hAnsi="Garamond"/>
          <w:sz w:val="24"/>
          <w:szCs w:val="24"/>
        </w:rPr>
        <w:t>Forrás Építő Kft.</w:t>
      </w:r>
    </w:p>
    <w:p w14:paraId="486CEB3A" w14:textId="77777777" w:rsidR="00B67B8D" w:rsidRPr="005D4BB8" w:rsidRDefault="00B67B8D" w:rsidP="00B67B8D">
      <w:pPr>
        <w:spacing w:after="0" w:line="240" w:lineRule="auto"/>
        <w:ind w:left="644"/>
        <w:jc w:val="both"/>
        <w:rPr>
          <w:rFonts w:ascii="Garamond" w:hAnsi="Garamond"/>
          <w:sz w:val="24"/>
          <w:szCs w:val="24"/>
        </w:rPr>
      </w:pPr>
      <w:r w:rsidRPr="005D4BB8">
        <w:rPr>
          <w:rFonts w:ascii="Garamond" w:hAnsi="Garamond"/>
          <w:sz w:val="24"/>
          <w:szCs w:val="24"/>
        </w:rPr>
        <w:t>cím: 1097 Budapest, Vágóhíd u. 3. G. ép. 8. em. 3.</w:t>
      </w:r>
    </w:p>
    <w:p w14:paraId="1588E557" w14:textId="77777777" w:rsidR="00B67B8D" w:rsidRPr="005D4BB8" w:rsidRDefault="00B67B8D" w:rsidP="00B67B8D">
      <w:pPr>
        <w:spacing w:after="0" w:line="240" w:lineRule="auto"/>
        <w:ind w:firstLine="644"/>
        <w:jc w:val="both"/>
        <w:rPr>
          <w:rFonts w:ascii="Garamond" w:hAnsi="Garamond"/>
          <w:sz w:val="24"/>
          <w:szCs w:val="24"/>
        </w:rPr>
      </w:pPr>
      <w:r w:rsidRPr="005D4BB8">
        <w:rPr>
          <w:rFonts w:ascii="Garamond" w:hAnsi="Garamond"/>
          <w:sz w:val="24"/>
          <w:szCs w:val="24"/>
        </w:rPr>
        <w:t xml:space="preserve">adószám: 25367298-2-43 </w:t>
      </w:r>
    </w:p>
    <w:p w14:paraId="3FD30935" w14:textId="77777777" w:rsidR="00B67B8D" w:rsidRPr="005D4BB8" w:rsidRDefault="00B67B8D" w:rsidP="00B67B8D">
      <w:pPr>
        <w:spacing w:after="0" w:line="240" w:lineRule="auto"/>
        <w:ind w:firstLine="644"/>
        <w:jc w:val="both"/>
        <w:rPr>
          <w:rFonts w:ascii="Garamond" w:hAnsi="Garamond"/>
          <w:sz w:val="24"/>
          <w:szCs w:val="24"/>
        </w:rPr>
      </w:pPr>
      <w:r w:rsidRPr="005D4BB8">
        <w:rPr>
          <w:rFonts w:ascii="Garamond" w:hAnsi="Garamond"/>
          <w:sz w:val="24"/>
          <w:szCs w:val="24"/>
        </w:rPr>
        <w:t>Képviseli: Cséplő Eszter</w:t>
      </w:r>
    </w:p>
    <w:bookmarkEnd w:id="1"/>
    <w:p w14:paraId="1E14FE7D" w14:textId="77777777" w:rsidR="00B67B8D" w:rsidRPr="005D4BB8" w:rsidRDefault="00B67B8D" w:rsidP="00B67B8D">
      <w:pPr>
        <w:spacing w:after="0" w:line="240" w:lineRule="auto"/>
        <w:ind w:left="644"/>
        <w:jc w:val="both"/>
        <w:rPr>
          <w:rFonts w:ascii="Garamond" w:hAnsi="Garamond"/>
          <w:sz w:val="24"/>
          <w:szCs w:val="24"/>
        </w:rPr>
      </w:pPr>
    </w:p>
    <w:p w14:paraId="2673B8C9" w14:textId="77777777" w:rsidR="00B67B8D" w:rsidRPr="005D4BB8" w:rsidRDefault="00B67B8D" w:rsidP="00B67B8D">
      <w:pPr>
        <w:numPr>
          <w:ilvl w:val="3"/>
          <w:numId w:val="28"/>
        </w:numPr>
        <w:spacing w:after="0" w:line="240" w:lineRule="auto"/>
        <w:jc w:val="both"/>
        <w:rPr>
          <w:rFonts w:ascii="Garamond" w:hAnsi="Garamond"/>
          <w:sz w:val="24"/>
          <w:szCs w:val="24"/>
        </w:rPr>
      </w:pPr>
      <w:r w:rsidRPr="005D4BB8">
        <w:rPr>
          <w:rFonts w:ascii="Garamond" w:hAnsi="Garamond"/>
          <w:sz w:val="24"/>
          <w:szCs w:val="24"/>
        </w:rPr>
        <w:t>NEXT BROKER CONSULTING KFT.</w:t>
      </w:r>
    </w:p>
    <w:p w14:paraId="4084B369" w14:textId="77777777" w:rsidR="00B67B8D" w:rsidRPr="005D4BB8" w:rsidRDefault="00B67B8D" w:rsidP="00B67B8D">
      <w:pPr>
        <w:spacing w:after="0" w:line="240" w:lineRule="auto"/>
        <w:ind w:left="644"/>
        <w:jc w:val="both"/>
        <w:rPr>
          <w:rFonts w:ascii="Garamond" w:hAnsi="Garamond"/>
          <w:sz w:val="24"/>
          <w:szCs w:val="24"/>
        </w:rPr>
      </w:pPr>
      <w:r w:rsidRPr="005D4BB8">
        <w:rPr>
          <w:rFonts w:ascii="Garamond" w:hAnsi="Garamond"/>
          <w:sz w:val="24"/>
          <w:szCs w:val="24"/>
        </w:rPr>
        <w:t>cím: 4225 Debrecen, Nagyszentgyörgy utca 83/2.</w:t>
      </w:r>
    </w:p>
    <w:p w14:paraId="3DE3AC6B" w14:textId="77777777" w:rsidR="00B67B8D" w:rsidRPr="005D4BB8" w:rsidRDefault="00B67B8D" w:rsidP="00B67B8D">
      <w:pPr>
        <w:spacing w:after="0" w:line="240" w:lineRule="auto"/>
        <w:ind w:left="644"/>
        <w:jc w:val="both"/>
        <w:rPr>
          <w:rFonts w:ascii="Garamond" w:hAnsi="Garamond"/>
          <w:sz w:val="24"/>
          <w:szCs w:val="24"/>
        </w:rPr>
      </w:pPr>
      <w:r w:rsidRPr="005D4BB8">
        <w:rPr>
          <w:rFonts w:ascii="Garamond" w:hAnsi="Garamond"/>
          <w:sz w:val="24"/>
          <w:szCs w:val="24"/>
        </w:rPr>
        <w:t xml:space="preserve">adószám: 23441288-2-09 </w:t>
      </w:r>
    </w:p>
    <w:p w14:paraId="625A6693" w14:textId="77777777" w:rsidR="00B67B8D" w:rsidRPr="005D4BB8" w:rsidRDefault="00B67B8D" w:rsidP="00B67B8D">
      <w:pPr>
        <w:spacing w:after="0" w:line="240" w:lineRule="auto"/>
        <w:ind w:left="644"/>
        <w:jc w:val="both"/>
        <w:rPr>
          <w:rFonts w:ascii="Garamond" w:hAnsi="Garamond"/>
          <w:sz w:val="24"/>
          <w:szCs w:val="24"/>
        </w:rPr>
      </w:pPr>
      <w:r w:rsidRPr="005D4BB8">
        <w:rPr>
          <w:rFonts w:ascii="Garamond" w:hAnsi="Garamond"/>
          <w:sz w:val="24"/>
          <w:szCs w:val="24"/>
        </w:rPr>
        <w:t>Képviseli: Baksi Zsolt</w:t>
      </w:r>
    </w:p>
    <w:p w14:paraId="6BEB9896" w14:textId="0BC20D09" w:rsidR="00B67B8D" w:rsidRPr="005D4BB8" w:rsidRDefault="00B67B8D" w:rsidP="00B67B8D">
      <w:pPr>
        <w:overflowPunct w:val="0"/>
        <w:autoSpaceDE w:val="0"/>
        <w:jc w:val="both"/>
        <w:rPr>
          <w:rFonts w:ascii="Garamond" w:hAnsi="Garamond"/>
          <w:sz w:val="24"/>
          <w:szCs w:val="24"/>
        </w:rPr>
      </w:pPr>
    </w:p>
    <w:p w14:paraId="3A149EA0" w14:textId="6A7F101D" w:rsidR="00B67B8D" w:rsidRPr="005D4BB8" w:rsidRDefault="00B67B8D" w:rsidP="00B67B8D">
      <w:pPr>
        <w:spacing w:after="0"/>
        <w:jc w:val="both"/>
        <w:rPr>
          <w:rFonts w:ascii="Garamond" w:hAnsi="Garamond"/>
          <w:sz w:val="24"/>
          <w:szCs w:val="24"/>
        </w:rPr>
      </w:pPr>
      <w:r w:rsidRPr="005D4BB8">
        <w:rPr>
          <w:rFonts w:ascii="Garamond" w:hAnsi="Garamond"/>
          <w:sz w:val="24"/>
          <w:szCs w:val="24"/>
        </w:rPr>
        <w:t>Az ajánlat értékelése a bírálati szempont alapján:</w:t>
      </w:r>
    </w:p>
    <w:p w14:paraId="279A1B41" w14:textId="77777777" w:rsidR="00B67B8D" w:rsidRPr="005D4BB8" w:rsidRDefault="00B67B8D" w:rsidP="00B67B8D">
      <w:pPr>
        <w:spacing w:after="0"/>
        <w:jc w:val="both"/>
        <w:rPr>
          <w:rFonts w:ascii="Garamond" w:hAnsi="Garamond"/>
          <w:sz w:val="24"/>
          <w:szCs w:val="24"/>
        </w:rPr>
      </w:pPr>
    </w:p>
    <w:tbl>
      <w:tblPr>
        <w:tblW w:w="0" w:type="auto"/>
        <w:tblInd w:w="160" w:type="dxa"/>
        <w:tblLayout w:type="fixed"/>
        <w:tblLook w:val="0000" w:firstRow="0" w:lastRow="0" w:firstColumn="0" w:lastColumn="0" w:noHBand="0" w:noVBand="0"/>
      </w:tblPr>
      <w:tblGrid>
        <w:gridCol w:w="2075"/>
        <w:gridCol w:w="3969"/>
        <w:gridCol w:w="3061"/>
      </w:tblGrid>
      <w:tr w:rsidR="00B67B8D" w:rsidRPr="005D4BB8" w14:paraId="22EC3239" w14:textId="77777777" w:rsidTr="00C3601A">
        <w:trPr>
          <w:trHeight w:val="450"/>
        </w:trPr>
        <w:tc>
          <w:tcPr>
            <w:tcW w:w="2075" w:type="dxa"/>
            <w:tcBorders>
              <w:top w:val="single" w:sz="4" w:space="0" w:color="000000"/>
              <w:left w:val="single" w:sz="4" w:space="0" w:color="000000"/>
              <w:bottom w:val="single" w:sz="4" w:space="0" w:color="000000"/>
            </w:tcBorders>
            <w:shd w:val="clear" w:color="auto" w:fill="auto"/>
            <w:vAlign w:val="center"/>
          </w:tcPr>
          <w:p w14:paraId="441628E1" w14:textId="77777777" w:rsidR="00B67B8D" w:rsidRPr="005D4BB8" w:rsidRDefault="00B67B8D" w:rsidP="00C3601A">
            <w:pPr>
              <w:spacing w:after="0"/>
              <w:ind w:left="34"/>
              <w:jc w:val="both"/>
              <w:rPr>
                <w:rFonts w:ascii="Garamond" w:hAnsi="Garamond"/>
                <w:sz w:val="24"/>
                <w:szCs w:val="24"/>
              </w:rPr>
            </w:pPr>
            <w:r w:rsidRPr="005D4BB8">
              <w:rPr>
                <w:rFonts w:ascii="Garamond" w:hAnsi="Garamond"/>
                <w:b/>
                <w:sz w:val="24"/>
                <w:szCs w:val="24"/>
              </w:rPr>
              <w:t>Bírálati szempont szerinti sorrend</w:t>
            </w:r>
          </w:p>
        </w:tc>
        <w:tc>
          <w:tcPr>
            <w:tcW w:w="3969" w:type="dxa"/>
            <w:tcBorders>
              <w:top w:val="single" w:sz="4" w:space="0" w:color="000000"/>
              <w:left w:val="single" w:sz="4" w:space="0" w:color="000000"/>
              <w:bottom w:val="single" w:sz="4" w:space="0" w:color="000000"/>
            </w:tcBorders>
            <w:shd w:val="clear" w:color="auto" w:fill="auto"/>
            <w:vAlign w:val="center"/>
          </w:tcPr>
          <w:p w14:paraId="212B27E4" w14:textId="77777777" w:rsidR="00B67B8D" w:rsidRPr="005D4BB8" w:rsidRDefault="00B67B8D" w:rsidP="00C3601A">
            <w:pPr>
              <w:spacing w:after="0"/>
              <w:ind w:left="34"/>
              <w:jc w:val="both"/>
              <w:rPr>
                <w:rFonts w:ascii="Garamond" w:hAnsi="Garamond"/>
                <w:sz w:val="24"/>
                <w:szCs w:val="24"/>
              </w:rPr>
            </w:pPr>
            <w:r w:rsidRPr="005D4BB8">
              <w:rPr>
                <w:rFonts w:ascii="Garamond" w:hAnsi="Garamond"/>
                <w:b/>
                <w:sz w:val="24"/>
                <w:szCs w:val="24"/>
              </w:rPr>
              <w:t>Ajánlattevő</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61BBD" w14:textId="77777777" w:rsidR="00B67B8D" w:rsidRPr="005D4BB8" w:rsidRDefault="00B67B8D" w:rsidP="00C3601A">
            <w:pPr>
              <w:spacing w:after="0"/>
              <w:jc w:val="both"/>
              <w:rPr>
                <w:rFonts w:ascii="Garamond" w:hAnsi="Garamond"/>
                <w:sz w:val="24"/>
                <w:szCs w:val="24"/>
              </w:rPr>
            </w:pPr>
            <w:r w:rsidRPr="005D4BB8">
              <w:rPr>
                <w:rFonts w:ascii="Garamond" w:hAnsi="Garamond"/>
                <w:b/>
                <w:sz w:val="24"/>
                <w:szCs w:val="24"/>
              </w:rPr>
              <w:t>Bírálati szempont:</w:t>
            </w:r>
          </w:p>
          <w:p w14:paraId="7282E731" w14:textId="77777777" w:rsidR="00B67B8D" w:rsidRPr="005D4BB8" w:rsidRDefault="00B67B8D" w:rsidP="00C3601A">
            <w:pPr>
              <w:spacing w:after="0"/>
              <w:jc w:val="both"/>
              <w:rPr>
                <w:rFonts w:ascii="Garamond" w:hAnsi="Garamond"/>
                <w:sz w:val="24"/>
                <w:szCs w:val="24"/>
              </w:rPr>
            </w:pPr>
            <w:r w:rsidRPr="005D4BB8">
              <w:rPr>
                <w:rFonts w:ascii="Garamond" w:hAnsi="Garamond"/>
                <w:b/>
                <w:sz w:val="24"/>
                <w:szCs w:val="24"/>
              </w:rPr>
              <w:t>Legalacsonyabb összegű ajánlati ár (bruttó Ft)</w:t>
            </w:r>
          </w:p>
        </w:tc>
      </w:tr>
      <w:tr w:rsidR="00B67B8D" w:rsidRPr="005D4BB8" w14:paraId="615C470F" w14:textId="77777777" w:rsidTr="00C3601A">
        <w:trPr>
          <w:trHeight w:val="450"/>
        </w:trPr>
        <w:tc>
          <w:tcPr>
            <w:tcW w:w="2075" w:type="dxa"/>
            <w:tcBorders>
              <w:top w:val="single" w:sz="4" w:space="0" w:color="000000"/>
              <w:left w:val="single" w:sz="4" w:space="0" w:color="000000"/>
              <w:bottom w:val="single" w:sz="4" w:space="0" w:color="000000"/>
            </w:tcBorders>
            <w:shd w:val="clear" w:color="auto" w:fill="auto"/>
            <w:vAlign w:val="center"/>
          </w:tcPr>
          <w:p w14:paraId="5A4F6C14" w14:textId="77777777" w:rsidR="00B67B8D" w:rsidRPr="005D4BB8" w:rsidRDefault="00B67B8D" w:rsidP="00C3601A">
            <w:pPr>
              <w:spacing w:after="0"/>
              <w:ind w:left="34"/>
              <w:jc w:val="both"/>
              <w:rPr>
                <w:rFonts w:ascii="Garamond" w:hAnsi="Garamond"/>
                <w:b/>
                <w:sz w:val="24"/>
                <w:szCs w:val="24"/>
              </w:rPr>
            </w:pPr>
            <w:r w:rsidRPr="005D4BB8">
              <w:rPr>
                <w:rFonts w:ascii="Garamond" w:hAnsi="Garamond"/>
                <w:b/>
                <w:sz w:val="24"/>
                <w:szCs w:val="24"/>
              </w:rPr>
              <w:t>1.</w:t>
            </w:r>
          </w:p>
        </w:tc>
        <w:tc>
          <w:tcPr>
            <w:tcW w:w="3969" w:type="dxa"/>
            <w:tcBorders>
              <w:top w:val="single" w:sz="4" w:space="0" w:color="000000"/>
              <w:left w:val="single" w:sz="4" w:space="0" w:color="000000"/>
              <w:bottom w:val="single" w:sz="4" w:space="0" w:color="000000"/>
            </w:tcBorders>
            <w:shd w:val="clear" w:color="auto" w:fill="auto"/>
            <w:vAlign w:val="center"/>
          </w:tcPr>
          <w:p w14:paraId="33F21E06" w14:textId="77777777" w:rsidR="00B67B8D" w:rsidRPr="005D4BB8" w:rsidRDefault="00B67B8D" w:rsidP="00C3601A">
            <w:pPr>
              <w:spacing w:after="0"/>
              <w:ind w:left="34"/>
              <w:jc w:val="both"/>
              <w:rPr>
                <w:rFonts w:ascii="Garamond" w:hAnsi="Garamond"/>
                <w:b/>
                <w:sz w:val="24"/>
                <w:szCs w:val="24"/>
              </w:rPr>
            </w:pPr>
            <w:r w:rsidRPr="005D4BB8">
              <w:rPr>
                <w:rFonts w:ascii="Garamond" w:hAnsi="Garamond"/>
                <w:b/>
                <w:sz w:val="24"/>
                <w:szCs w:val="24"/>
              </w:rPr>
              <w:t>Next Broker Consulting Kft.</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68F17" w14:textId="77777777" w:rsidR="00B67B8D" w:rsidRPr="005D4BB8" w:rsidRDefault="00B67B8D" w:rsidP="00C3601A">
            <w:pPr>
              <w:spacing w:after="0"/>
              <w:jc w:val="both"/>
              <w:rPr>
                <w:rFonts w:ascii="Garamond" w:hAnsi="Garamond"/>
                <w:b/>
                <w:sz w:val="24"/>
                <w:szCs w:val="24"/>
              </w:rPr>
            </w:pPr>
            <w:r w:rsidRPr="005D4BB8">
              <w:rPr>
                <w:rFonts w:ascii="Garamond" w:hAnsi="Garamond"/>
                <w:b/>
                <w:sz w:val="24"/>
                <w:szCs w:val="24"/>
              </w:rPr>
              <w:t>1.249.680,- Ft</w:t>
            </w:r>
          </w:p>
        </w:tc>
      </w:tr>
      <w:tr w:rsidR="00B67B8D" w:rsidRPr="005D4BB8" w14:paraId="21495A44" w14:textId="77777777" w:rsidTr="00C3601A">
        <w:trPr>
          <w:trHeight w:val="554"/>
        </w:trPr>
        <w:tc>
          <w:tcPr>
            <w:tcW w:w="2075" w:type="dxa"/>
            <w:tcBorders>
              <w:top w:val="single" w:sz="4" w:space="0" w:color="000000"/>
              <w:left w:val="single" w:sz="4" w:space="0" w:color="000000"/>
              <w:bottom w:val="single" w:sz="4" w:space="0" w:color="000000"/>
            </w:tcBorders>
            <w:shd w:val="clear" w:color="auto" w:fill="auto"/>
            <w:vAlign w:val="center"/>
          </w:tcPr>
          <w:p w14:paraId="2C1F0542" w14:textId="77777777" w:rsidR="00B67B8D" w:rsidRPr="005D4BB8" w:rsidRDefault="00B67B8D" w:rsidP="00C3601A">
            <w:pPr>
              <w:spacing w:after="0" w:line="240" w:lineRule="auto"/>
              <w:ind w:left="34"/>
              <w:jc w:val="both"/>
              <w:rPr>
                <w:rFonts w:ascii="Garamond" w:hAnsi="Garamond"/>
                <w:bCs/>
                <w:sz w:val="24"/>
                <w:szCs w:val="24"/>
              </w:rPr>
            </w:pPr>
            <w:r w:rsidRPr="005D4BB8">
              <w:rPr>
                <w:rFonts w:ascii="Garamond" w:hAnsi="Garamond"/>
                <w:bCs/>
                <w:sz w:val="24"/>
                <w:szCs w:val="24"/>
              </w:rPr>
              <w:t>2.</w:t>
            </w:r>
          </w:p>
        </w:tc>
        <w:tc>
          <w:tcPr>
            <w:tcW w:w="3969" w:type="dxa"/>
            <w:tcBorders>
              <w:top w:val="single" w:sz="4" w:space="0" w:color="000000"/>
              <w:left w:val="single" w:sz="4" w:space="0" w:color="000000"/>
              <w:bottom w:val="single" w:sz="4" w:space="0" w:color="000000"/>
            </w:tcBorders>
            <w:shd w:val="clear" w:color="auto" w:fill="auto"/>
            <w:vAlign w:val="center"/>
          </w:tcPr>
          <w:p w14:paraId="3D1983A7" w14:textId="77777777" w:rsidR="00B67B8D" w:rsidRPr="005D4BB8" w:rsidRDefault="00B67B8D" w:rsidP="00C3601A">
            <w:pPr>
              <w:spacing w:after="0" w:line="240" w:lineRule="auto"/>
              <w:jc w:val="both"/>
              <w:rPr>
                <w:rFonts w:ascii="Garamond" w:hAnsi="Garamond"/>
                <w:sz w:val="24"/>
                <w:szCs w:val="24"/>
              </w:rPr>
            </w:pPr>
            <w:r w:rsidRPr="005D4BB8">
              <w:rPr>
                <w:rFonts w:ascii="Garamond" w:hAnsi="Garamond"/>
                <w:sz w:val="24"/>
                <w:szCs w:val="24"/>
              </w:rPr>
              <w:t>GÁMA Consulting Kft.</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C6CDF" w14:textId="77777777" w:rsidR="00B67B8D" w:rsidRPr="005D4BB8" w:rsidRDefault="00B67B8D" w:rsidP="00C3601A">
            <w:pPr>
              <w:spacing w:after="0" w:line="240" w:lineRule="auto"/>
              <w:jc w:val="both"/>
              <w:rPr>
                <w:rFonts w:ascii="Garamond" w:hAnsi="Garamond"/>
                <w:sz w:val="24"/>
                <w:szCs w:val="24"/>
              </w:rPr>
            </w:pPr>
            <w:r w:rsidRPr="005D4BB8">
              <w:rPr>
                <w:rFonts w:ascii="Garamond" w:hAnsi="Garamond"/>
                <w:sz w:val="24"/>
                <w:szCs w:val="24"/>
              </w:rPr>
              <w:t>1.270.000,- Ft</w:t>
            </w:r>
          </w:p>
        </w:tc>
      </w:tr>
      <w:tr w:rsidR="00B67B8D" w:rsidRPr="005D4BB8" w14:paraId="02DCF3A5" w14:textId="77777777" w:rsidTr="00C3601A">
        <w:trPr>
          <w:trHeight w:val="411"/>
        </w:trPr>
        <w:tc>
          <w:tcPr>
            <w:tcW w:w="2075" w:type="dxa"/>
            <w:tcBorders>
              <w:top w:val="single" w:sz="4" w:space="0" w:color="000000"/>
              <w:left w:val="single" w:sz="4" w:space="0" w:color="000000"/>
              <w:bottom w:val="single" w:sz="4" w:space="0" w:color="000000"/>
            </w:tcBorders>
            <w:shd w:val="clear" w:color="auto" w:fill="auto"/>
            <w:vAlign w:val="center"/>
          </w:tcPr>
          <w:p w14:paraId="16189F79" w14:textId="77777777" w:rsidR="00B67B8D" w:rsidRPr="005D4BB8" w:rsidRDefault="00B67B8D" w:rsidP="00C3601A">
            <w:pPr>
              <w:spacing w:after="0" w:line="240" w:lineRule="auto"/>
              <w:jc w:val="both"/>
              <w:rPr>
                <w:rFonts w:ascii="Garamond" w:hAnsi="Garamond"/>
                <w:sz w:val="24"/>
                <w:szCs w:val="24"/>
              </w:rPr>
            </w:pPr>
            <w:r w:rsidRPr="005D4BB8">
              <w:rPr>
                <w:rFonts w:ascii="Garamond" w:hAnsi="Garamond"/>
                <w:sz w:val="24"/>
                <w:szCs w:val="24"/>
              </w:rPr>
              <w:t xml:space="preserve"> 3.</w:t>
            </w:r>
          </w:p>
        </w:tc>
        <w:tc>
          <w:tcPr>
            <w:tcW w:w="3969" w:type="dxa"/>
            <w:tcBorders>
              <w:top w:val="single" w:sz="4" w:space="0" w:color="000000"/>
              <w:left w:val="single" w:sz="4" w:space="0" w:color="000000"/>
              <w:bottom w:val="single" w:sz="4" w:space="0" w:color="000000"/>
            </w:tcBorders>
            <w:shd w:val="clear" w:color="auto" w:fill="auto"/>
            <w:vAlign w:val="center"/>
          </w:tcPr>
          <w:p w14:paraId="49AAA459" w14:textId="77777777" w:rsidR="00B67B8D" w:rsidRPr="005D4BB8" w:rsidRDefault="00B67B8D" w:rsidP="00C3601A">
            <w:pPr>
              <w:spacing w:after="0" w:line="240" w:lineRule="auto"/>
              <w:jc w:val="both"/>
              <w:rPr>
                <w:rFonts w:ascii="Garamond" w:hAnsi="Garamond"/>
                <w:sz w:val="24"/>
                <w:szCs w:val="24"/>
              </w:rPr>
            </w:pPr>
            <w:r w:rsidRPr="005D4BB8">
              <w:rPr>
                <w:rFonts w:ascii="Garamond" w:hAnsi="Garamond"/>
                <w:sz w:val="24"/>
                <w:szCs w:val="24"/>
              </w:rPr>
              <w:t>Forrás Építő Kft.</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FB76F" w14:textId="77777777" w:rsidR="00B67B8D" w:rsidRPr="005D4BB8" w:rsidRDefault="00B67B8D" w:rsidP="00C3601A">
            <w:pPr>
              <w:spacing w:after="0" w:line="240" w:lineRule="auto"/>
              <w:jc w:val="both"/>
              <w:rPr>
                <w:rFonts w:ascii="Garamond" w:hAnsi="Garamond"/>
                <w:sz w:val="24"/>
                <w:szCs w:val="24"/>
              </w:rPr>
            </w:pPr>
            <w:r w:rsidRPr="005D4BB8">
              <w:rPr>
                <w:rFonts w:ascii="Garamond" w:hAnsi="Garamond"/>
                <w:sz w:val="24"/>
                <w:szCs w:val="24"/>
              </w:rPr>
              <w:t>1.460.500,- Ft</w:t>
            </w:r>
          </w:p>
        </w:tc>
      </w:tr>
    </w:tbl>
    <w:p w14:paraId="2E7ADA47" w14:textId="77777777" w:rsidR="00B67B8D" w:rsidRPr="005D4BB8" w:rsidRDefault="00B67B8D" w:rsidP="00B67B8D">
      <w:pPr>
        <w:overflowPunct w:val="0"/>
        <w:autoSpaceDE w:val="0"/>
        <w:jc w:val="both"/>
        <w:rPr>
          <w:rFonts w:ascii="Garamond" w:hAnsi="Garamond"/>
          <w:sz w:val="24"/>
          <w:szCs w:val="24"/>
        </w:rPr>
      </w:pPr>
    </w:p>
    <w:p w14:paraId="58B84CCE" w14:textId="16B34388" w:rsidR="00B67B8D" w:rsidRPr="005D4BB8" w:rsidRDefault="00B67B8D" w:rsidP="00B67B8D">
      <w:pPr>
        <w:overflowPunct w:val="0"/>
        <w:autoSpaceDE w:val="0"/>
        <w:jc w:val="both"/>
        <w:rPr>
          <w:rFonts w:ascii="Garamond" w:hAnsi="Garamond"/>
          <w:b/>
          <w:bCs/>
          <w:sz w:val="24"/>
          <w:szCs w:val="24"/>
        </w:rPr>
      </w:pPr>
      <w:r w:rsidRPr="005D4BB8">
        <w:rPr>
          <w:rFonts w:ascii="Garamond" w:hAnsi="Garamond"/>
          <w:b/>
          <w:bCs/>
          <w:sz w:val="24"/>
          <w:szCs w:val="24"/>
        </w:rPr>
        <w:t>A „TOP Plusz 2.1.1-21” kódszámú Önkormányzati épületek energetikai korszerűsítése tárgyában pályázati felhívás által előírt tervezési feladatok elvégzésére az alábbi ajánlatok kerültek benyújtásra:</w:t>
      </w:r>
    </w:p>
    <w:tbl>
      <w:tblPr>
        <w:tblW w:w="0" w:type="auto"/>
        <w:tblInd w:w="160" w:type="dxa"/>
        <w:tblLayout w:type="fixed"/>
        <w:tblLook w:val="0000" w:firstRow="0" w:lastRow="0" w:firstColumn="0" w:lastColumn="0" w:noHBand="0" w:noVBand="0"/>
      </w:tblPr>
      <w:tblGrid>
        <w:gridCol w:w="2075"/>
        <w:gridCol w:w="3969"/>
        <w:gridCol w:w="3061"/>
      </w:tblGrid>
      <w:tr w:rsidR="005D4BB8" w:rsidRPr="005D4BB8" w14:paraId="610AF390" w14:textId="77777777" w:rsidTr="00C3601A">
        <w:trPr>
          <w:trHeight w:val="450"/>
        </w:trPr>
        <w:tc>
          <w:tcPr>
            <w:tcW w:w="2075" w:type="dxa"/>
            <w:tcBorders>
              <w:top w:val="single" w:sz="4" w:space="0" w:color="000000"/>
              <w:left w:val="single" w:sz="4" w:space="0" w:color="000000"/>
              <w:bottom w:val="single" w:sz="4" w:space="0" w:color="000000"/>
            </w:tcBorders>
            <w:shd w:val="clear" w:color="auto" w:fill="auto"/>
            <w:vAlign w:val="center"/>
          </w:tcPr>
          <w:p w14:paraId="06C1C36A" w14:textId="77777777" w:rsidR="005D4BB8" w:rsidRPr="005D4BB8" w:rsidRDefault="005D4BB8" w:rsidP="00C3601A">
            <w:pPr>
              <w:spacing w:after="0"/>
              <w:ind w:left="34"/>
              <w:jc w:val="center"/>
              <w:rPr>
                <w:rFonts w:ascii="Garamond" w:hAnsi="Garamond"/>
                <w:sz w:val="24"/>
                <w:szCs w:val="24"/>
              </w:rPr>
            </w:pPr>
            <w:r w:rsidRPr="005D4BB8">
              <w:rPr>
                <w:rFonts w:ascii="Garamond" w:hAnsi="Garamond"/>
                <w:b/>
                <w:sz w:val="24"/>
                <w:szCs w:val="24"/>
              </w:rPr>
              <w:t>Bírálati szempont szerinti sorrend</w:t>
            </w:r>
          </w:p>
        </w:tc>
        <w:tc>
          <w:tcPr>
            <w:tcW w:w="3969" w:type="dxa"/>
            <w:tcBorders>
              <w:top w:val="single" w:sz="4" w:space="0" w:color="000000"/>
              <w:left w:val="single" w:sz="4" w:space="0" w:color="000000"/>
              <w:bottom w:val="single" w:sz="4" w:space="0" w:color="000000"/>
            </w:tcBorders>
            <w:shd w:val="clear" w:color="auto" w:fill="auto"/>
            <w:vAlign w:val="center"/>
          </w:tcPr>
          <w:p w14:paraId="52725DD9" w14:textId="77777777" w:rsidR="005D4BB8" w:rsidRPr="005D4BB8" w:rsidRDefault="005D4BB8" w:rsidP="00C3601A">
            <w:pPr>
              <w:spacing w:after="0"/>
              <w:ind w:left="34"/>
              <w:jc w:val="center"/>
              <w:rPr>
                <w:rFonts w:ascii="Garamond" w:hAnsi="Garamond"/>
                <w:sz w:val="24"/>
                <w:szCs w:val="24"/>
              </w:rPr>
            </w:pPr>
            <w:r w:rsidRPr="005D4BB8">
              <w:rPr>
                <w:rFonts w:ascii="Garamond" w:hAnsi="Garamond"/>
                <w:b/>
                <w:sz w:val="24"/>
                <w:szCs w:val="24"/>
              </w:rPr>
              <w:t>Ajánlattevő</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72B59" w14:textId="77777777" w:rsidR="005D4BB8" w:rsidRPr="005D4BB8" w:rsidRDefault="005D4BB8" w:rsidP="00C3601A">
            <w:pPr>
              <w:spacing w:after="0"/>
              <w:jc w:val="center"/>
              <w:rPr>
                <w:rFonts w:ascii="Garamond" w:hAnsi="Garamond"/>
                <w:sz w:val="24"/>
                <w:szCs w:val="24"/>
              </w:rPr>
            </w:pPr>
            <w:r w:rsidRPr="005D4BB8">
              <w:rPr>
                <w:rFonts w:ascii="Garamond" w:hAnsi="Garamond"/>
                <w:b/>
                <w:sz w:val="24"/>
                <w:szCs w:val="24"/>
              </w:rPr>
              <w:t>Bírálati szempont:</w:t>
            </w:r>
          </w:p>
          <w:p w14:paraId="44969CD2" w14:textId="77777777" w:rsidR="005D4BB8" w:rsidRPr="005D4BB8" w:rsidRDefault="005D4BB8" w:rsidP="00C3601A">
            <w:pPr>
              <w:spacing w:after="0"/>
              <w:jc w:val="center"/>
              <w:rPr>
                <w:rFonts w:ascii="Garamond" w:hAnsi="Garamond"/>
                <w:sz w:val="24"/>
                <w:szCs w:val="24"/>
              </w:rPr>
            </w:pPr>
            <w:r w:rsidRPr="005D4BB8">
              <w:rPr>
                <w:rFonts w:ascii="Garamond" w:hAnsi="Garamond"/>
                <w:b/>
                <w:sz w:val="24"/>
                <w:szCs w:val="24"/>
              </w:rPr>
              <w:t>Legalacsonyabb összegű ajánlati ár (bruttó Ft)</w:t>
            </w:r>
          </w:p>
        </w:tc>
      </w:tr>
      <w:tr w:rsidR="005D4BB8" w:rsidRPr="005D4BB8" w14:paraId="0C966F9D" w14:textId="77777777" w:rsidTr="00C3601A">
        <w:trPr>
          <w:trHeight w:val="554"/>
        </w:trPr>
        <w:tc>
          <w:tcPr>
            <w:tcW w:w="2075" w:type="dxa"/>
            <w:tcBorders>
              <w:top w:val="single" w:sz="4" w:space="0" w:color="000000"/>
              <w:left w:val="single" w:sz="4" w:space="0" w:color="000000"/>
              <w:bottom w:val="single" w:sz="4" w:space="0" w:color="000000"/>
            </w:tcBorders>
            <w:shd w:val="clear" w:color="auto" w:fill="auto"/>
            <w:vAlign w:val="center"/>
          </w:tcPr>
          <w:p w14:paraId="7C2EBBE4" w14:textId="77777777" w:rsidR="005D4BB8" w:rsidRPr="005D4BB8" w:rsidRDefault="005D4BB8" w:rsidP="00C3601A">
            <w:pPr>
              <w:spacing w:after="0" w:line="240" w:lineRule="auto"/>
              <w:ind w:left="34"/>
              <w:jc w:val="center"/>
              <w:rPr>
                <w:rFonts w:ascii="Garamond" w:hAnsi="Garamond"/>
                <w:b/>
                <w:bCs/>
                <w:sz w:val="24"/>
                <w:szCs w:val="24"/>
              </w:rPr>
            </w:pPr>
            <w:r w:rsidRPr="005D4BB8">
              <w:rPr>
                <w:rFonts w:ascii="Garamond" w:hAnsi="Garamond"/>
                <w:b/>
                <w:bCs/>
                <w:sz w:val="24"/>
                <w:szCs w:val="24"/>
              </w:rPr>
              <w:t>1.</w:t>
            </w:r>
          </w:p>
        </w:tc>
        <w:tc>
          <w:tcPr>
            <w:tcW w:w="3969" w:type="dxa"/>
            <w:tcBorders>
              <w:top w:val="single" w:sz="4" w:space="0" w:color="000000"/>
              <w:left w:val="single" w:sz="4" w:space="0" w:color="000000"/>
              <w:bottom w:val="single" w:sz="4" w:space="0" w:color="000000"/>
            </w:tcBorders>
            <w:shd w:val="clear" w:color="auto" w:fill="auto"/>
            <w:vAlign w:val="center"/>
          </w:tcPr>
          <w:p w14:paraId="27EB1F34" w14:textId="77777777" w:rsidR="005D4BB8" w:rsidRPr="005D4BB8" w:rsidRDefault="005D4BB8" w:rsidP="00C3601A">
            <w:pPr>
              <w:spacing w:after="0" w:line="240" w:lineRule="auto"/>
              <w:rPr>
                <w:rFonts w:ascii="Garamond" w:hAnsi="Garamond"/>
                <w:b/>
                <w:bCs/>
                <w:sz w:val="24"/>
                <w:szCs w:val="24"/>
              </w:rPr>
            </w:pPr>
            <w:r w:rsidRPr="005D4BB8">
              <w:rPr>
                <w:rFonts w:ascii="Garamond" w:hAnsi="Garamond"/>
                <w:b/>
                <w:bCs/>
                <w:sz w:val="24"/>
                <w:szCs w:val="24"/>
              </w:rPr>
              <w:t>DECONIM Mérnöki Kft.</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8CDA9" w14:textId="77777777" w:rsidR="005D4BB8" w:rsidRPr="005D4BB8" w:rsidRDefault="005D4BB8" w:rsidP="00C3601A">
            <w:pPr>
              <w:spacing w:after="0" w:line="240" w:lineRule="auto"/>
              <w:jc w:val="center"/>
              <w:rPr>
                <w:rFonts w:ascii="Garamond" w:hAnsi="Garamond"/>
                <w:b/>
                <w:bCs/>
                <w:sz w:val="24"/>
                <w:szCs w:val="24"/>
              </w:rPr>
            </w:pPr>
            <w:r w:rsidRPr="005D4BB8">
              <w:rPr>
                <w:rFonts w:ascii="Garamond" w:hAnsi="Garamond"/>
                <w:b/>
                <w:bCs/>
                <w:sz w:val="24"/>
                <w:szCs w:val="24"/>
                <w:lang w:eastAsia="hu-HU"/>
              </w:rPr>
              <w:t>2.498.090,- Ft</w:t>
            </w:r>
          </w:p>
        </w:tc>
      </w:tr>
      <w:tr w:rsidR="005D4BB8" w:rsidRPr="005D4BB8" w14:paraId="5A5723E5" w14:textId="77777777" w:rsidTr="00C3601A">
        <w:trPr>
          <w:trHeight w:val="554"/>
        </w:trPr>
        <w:tc>
          <w:tcPr>
            <w:tcW w:w="2075" w:type="dxa"/>
            <w:tcBorders>
              <w:top w:val="single" w:sz="4" w:space="0" w:color="000000"/>
              <w:left w:val="single" w:sz="4" w:space="0" w:color="000000"/>
              <w:bottom w:val="single" w:sz="4" w:space="0" w:color="000000"/>
            </w:tcBorders>
            <w:shd w:val="clear" w:color="auto" w:fill="auto"/>
            <w:vAlign w:val="center"/>
          </w:tcPr>
          <w:p w14:paraId="02449BC1" w14:textId="77777777" w:rsidR="005D4BB8" w:rsidRPr="005D4BB8" w:rsidRDefault="005D4BB8" w:rsidP="00C3601A">
            <w:pPr>
              <w:spacing w:after="0" w:line="240" w:lineRule="auto"/>
              <w:ind w:left="34"/>
              <w:jc w:val="center"/>
              <w:rPr>
                <w:rFonts w:ascii="Garamond" w:hAnsi="Garamond"/>
                <w:bCs/>
                <w:sz w:val="24"/>
                <w:szCs w:val="24"/>
              </w:rPr>
            </w:pPr>
            <w:r w:rsidRPr="005D4BB8">
              <w:rPr>
                <w:rFonts w:ascii="Garamond" w:hAnsi="Garamond"/>
                <w:bCs/>
                <w:sz w:val="24"/>
                <w:szCs w:val="24"/>
              </w:rPr>
              <w:t>2.</w:t>
            </w:r>
          </w:p>
        </w:tc>
        <w:tc>
          <w:tcPr>
            <w:tcW w:w="3969" w:type="dxa"/>
            <w:tcBorders>
              <w:top w:val="single" w:sz="4" w:space="0" w:color="000000"/>
              <w:left w:val="single" w:sz="4" w:space="0" w:color="000000"/>
              <w:bottom w:val="single" w:sz="4" w:space="0" w:color="000000"/>
            </w:tcBorders>
            <w:shd w:val="clear" w:color="auto" w:fill="auto"/>
            <w:vAlign w:val="center"/>
          </w:tcPr>
          <w:p w14:paraId="1D17EAB0" w14:textId="77777777" w:rsidR="005D4BB8" w:rsidRPr="005D4BB8" w:rsidRDefault="005D4BB8" w:rsidP="00C3601A">
            <w:pPr>
              <w:spacing w:after="0" w:line="240" w:lineRule="auto"/>
              <w:rPr>
                <w:rFonts w:ascii="Garamond" w:hAnsi="Garamond"/>
                <w:sz w:val="24"/>
                <w:szCs w:val="24"/>
              </w:rPr>
            </w:pPr>
            <w:r w:rsidRPr="005D4BB8">
              <w:rPr>
                <w:rFonts w:ascii="Garamond" w:hAnsi="Garamond"/>
                <w:sz w:val="24"/>
                <w:szCs w:val="24"/>
              </w:rPr>
              <w:t>BIHARCHITECT Tervező és Szolgáltató Kft.</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31345" w14:textId="77777777" w:rsidR="005D4BB8" w:rsidRPr="005D4BB8" w:rsidRDefault="005D4BB8" w:rsidP="00C3601A">
            <w:pPr>
              <w:spacing w:after="0" w:line="240" w:lineRule="auto"/>
              <w:jc w:val="center"/>
              <w:rPr>
                <w:rFonts w:ascii="Garamond" w:hAnsi="Garamond"/>
                <w:sz w:val="24"/>
                <w:szCs w:val="24"/>
              </w:rPr>
            </w:pPr>
            <w:r w:rsidRPr="005D4BB8">
              <w:rPr>
                <w:rFonts w:ascii="Garamond" w:hAnsi="Garamond"/>
                <w:sz w:val="24"/>
                <w:szCs w:val="24"/>
              </w:rPr>
              <w:t>2.540.000,- Ft</w:t>
            </w:r>
          </w:p>
        </w:tc>
      </w:tr>
      <w:tr w:rsidR="005D4BB8" w:rsidRPr="005D4BB8" w14:paraId="4193C625" w14:textId="77777777" w:rsidTr="00C3601A">
        <w:trPr>
          <w:trHeight w:val="411"/>
        </w:trPr>
        <w:tc>
          <w:tcPr>
            <w:tcW w:w="2075" w:type="dxa"/>
            <w:tcBorders>
              <w:top w:val="single" w:sz="4" w:space="0" w:color="000000"/>
              <w:left w:val="single" w:sz="4" w:space="0" w:color="000000"/>
              <w:bottom w:val="single" w:sz="4" w:space="0" w:color="000000"/>
            </w:tcBorders>
            <w:shd w:val="clear" w:color="auto" w:fill="auto"/>
            <w:vAlign w:val="center"/>
          </w:tcPr>
          <w:p w14:paraId="5C08DC42" w14:textId="77777777" w:rsidR="005D4BB8" w:rsidRPr="005D4BB8" w:rsidRDefault="005D4BB8" w:rsidP="00C3601A">
            <w:pPr>
              <w:spacing w:after="0" w:line="240" w:lineRule="auto"/>
              <w:jc w:val="center"/>
              <w:rPr>
                <w:rFonts w:ascii="Garamond" w:hAnsi="Garamond"/>
                <w:sz w:val="24"/>
                <w:szCs w:val="24"/>
              </w:rPr>
            </w:pPr>
            <w:r w:rsidRPr="005D4BB8">
              <w:rPr>
                <w:rFonts w:ascii="Garamond" w:hAnsi="Garamond"/>
                <w:sz w:val="24"/>
                <w:szCs w:val="24"/>
              </w:rPr>
              <w:t>4.</w:t>
            </w:r>
          </w:p>
        </w:tc>
        <w:tc>
          <w:tcPr>
            <w:tcW w:w="3969" w:type="dxa"/>
            <w:tcBorders>
              <w:top w:val="single" w:sz="4" w:space="0" w:color="000000"/>
              <w:left w:val="single" w:sz="4" w:space="0" w:color="000000"/>
              <w:bottom w:val="single" w:sz="4" w:space="0" w:color="000000"/>
            </w:tcBorders>
            <w:shd w:val="clear" w:color="auto" w:fill="auto"/>
            <w:vAlign w:val="center"/>
          </w:tcPr>
          <w:p w14:paraId="5AF6C889" w14:textId="77777777" w:rsidR="005D4BB8" w:rsidRPr="005D4BB8" w:rsidRDefault="005D4BB8" w:rsidP="00C3601A">
            <w:pPr>
              <w:spacing w:after="0" w:line="240" w:lineRule="auto"/>
              <w:rPr>
                <w:rFonts w:ascii="Garamond" w:hAnsi="Garamond"/>
                <w:sz w:val="24"/>
                <w:szCs w:val="24"/>
              </w:rPr>
            </w:pPr>
            <w:r w:rsidRPr="005D4BB8">
              <w:rPr>
                <w:rFonts w:ascii="Garamond" w:hAnsi="Garamond"/>
                <w:sz w:val="24"/>
                <w:szCs w:val="24"/>
              </w:rPr>
              <w:t>TERV-TÁR Tervező, Kivitelező és Szolgáltató Bt.</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1393" w14:textId="77777777" w:rsidR="005D4BB8" w:rsidRPr="005D4BB8" w:rsidRDefault="005D4BB8" w:rsidP="00C3601A">
            <w:pPr>
              <w:spacing w:after="0" w:line="240" w:lineRule="auto"/>
              <w:jc w:val="center"/>
              <w:rPr>
                <w:rFonts w:ascii="Garamond" w:hAnsi="Garamond"/>
                <w:sz w:val="24"/>
                <w:szCs w:val="24"/>
                <w:lang w:eastAsia="hu-HU"/>
              </w:rPr>
            </w:pPr>
            <w:r w:rsidRPr="005D4BB8">
              <w:rPr>
                <w:rFonts w:ascii="Garamond" w:hAnsi="Garamond"/>
                <w:sz w:val="24"/>
                <w:szCs w:val="24"/>
                <w:lang w:eastAsia="hu-HU"/>
              </w:rPr>
              <w:t>2.768.600,- Ft</w:t>
            </w:r>
          </w:p>
        </w:tc>
      </w:tr>
    </w:tbl>
    <w:p w14:paraId="47752389" w14:textId="77777777" w:rsidR="00B67B8D" w:rsidRPr="005D4BB8" w:rsidRDefault="00B67B8D" w:rsidP="00C5382C">
      <w:pPr>
        <w:spacing w:after="0" w:line="240" w:lineRule="auto"/>
        <w:rPr>
          <w:rFonts w:ascii="Garamond" w:hAnsi="Garamond"/>
          <w:sz w:val="24"/>
          <w:szCs w:val="24"/>
          <w:highlight w:val="yellow"/>
        </w:rPr>
      </w:pPr>
    </w:p>
    <w:p w14:paraId="67185FA1" w14:textId="3631284A" w:rsidR="00042818" w:rsidRPr="005D4BB8" w:rsidRDefault="00042818" w:rsidP="0040553B">
      <w:pPr>
        <w:spacing w:after="0" w:line="240" w:lineRule="auto"/>
        <w:jc w:val="both"/>
        <w:rPr>
          <w:rFonts w:ascii="Garamond" w:hAnsi="Garamond"/>
          <w:sz w:val="24"/>
          <w:szCs w:val="24"/>
        </w:rPr>
      </w:pPr>
      <w:r w:rsidRPr="005D4BB8">
        <w:rPr>
          <w:rFonts w:ascii="Garamond" w:hAnsi="Garamond"/>
          <w:sz w:val="24"/>
          <w:szCs w:val="24"/>
        </w:rPr>
        <w:t xml:space="preserve">A beérkezett ajánlatok alapján szükséges </w:t>
      </w:r>
      <w:r w:rsidR="008E7E27" w:rsidRPr="005D4BB8">
        <w:rPr>
          <w:rFonts w:ascii="Garamond" w:hAnsi="Garamond"/>
          <w:sz w:val="24"/>
          <w:szCs w:val="24"/>
        </w:rPr>
        <w:t xml:space="preserve">döntéshozatal </w:t>
      </w:r>
      <w:r w:rsidRPr="005D4BB8">
        <w:rPr>
          <w:rFonts w:ascii="Garamond" w:hAnsi="Garamond"/>
          <w:sz w:val="24"/>
          <w:szCs w:val="24"/>
        </w:rPr>
        <w:t>a TOP PLUSZ 2.1.1-21 kódszámú pályázati felhívásban előírt tervezési feladatok</w:t>
      </w:r>
      <w:r w:rsidR="008E7E27" w:rsidRPr="005D4BB8">
        <w:rPr>
          <w:rFonts w:ascii="Garamond" w:hAnsi="Garamond"/>
          <w:sz w:val="24"/>
          <w:szCs w:val="24"/>
        </w:rPr>
        <w:t>, és a projekt előkészítési feladatok</w:t>
      </w:r>
      <w:r w:rsidRPr="005D4BB8">
        <w:rPr>
          <w:rFonts w:ascii="Garamond" w:hAnsi="Garamond"/>
          <w:sz w:val="24"/>
          <w:szCs w:val="24"/>
        </w:rPr>
        <w:t xml:space="preserve"> ellátására.</w:t>
      </w:r>
      <w:r w:rsidR="008E7E27" w:rsidRPr="005D4BB8">
        <w:rPr>
          <w:rFonts w:ascii="Garamond" w:hAnsi="Garamond"/>
          <w:sz w:val="24"/>
          <w:szCs w:val="24"/>
        </w:rPr>
        <w:t xml:space="preserve"> Előbbieken túl pedig a korábban meghozott határozat visszavonása.</w:t>
      </w:r>
    </w:p>
    <w:p w14:paraId="47F219C8" w14:textId="77777777" w:rsidR="00042818" w:rsidRPr="005D4BB8" w:rsidRDefault="00042818" w:rsidP="0040553B">
      <w:pPr>
        <w:spacing w:after="0" w:line="240" w:lineRule="auto"/>
        <w:jc w:val="both"/>
        <w:rPr>
          <w:rFonts w:ascii="Garamond" w:hAnsi="Garamond"/>
          <w:sz w:val="24"/>
          <w:szCs w:val="24"/>
        </w:rPr>
      </w:pPr>
    </w:p>
    <w:p w14:paraId="7C08467B" w14:textId="5DF7C12B" w:rsidR="00542570" w:rsidRPr="005D4BB8" w:rsidRDefault="00AE610F" w:rsidP="00F329CA">
      <w:pPr>
        <w:autoSpaceDE w:val="0"/>
        <w:autoSpaceDN w:val="0"/>
        <w:adjustRightInd w:val="0"/>
        <w:spacing w:after="0" w:line="240" w:lineRule="auto"/>
        <w:jc w:val="both"/>
        <w:rPr>
          <w:rFonts w:ascii="Garamond" w:hAnsi="Garamond"/>
          <w:bCs/>
          <w:sz w:val="24"/>
          <w:szCs w:val="24"/>
        </w:rPr>
      </w:pPr>
      <w:r w:rsidRPr="005D4BB8">
        <w:rPr>
          <w:rFonts w:ascii="Garamond" w:hAnsi="Garamond"/>
          <w:bCs/>
          <w:sz w:val="24"/>
          <w:szCs w:val="24"/>
        </w:rPr>
        <w:t>Kérem a T. Képviselő-testületet, hogy a</w:t>
      </w:r>
      <w:r w:rsidR="00F329CA" w:rsidRPr="005D4BB8">
        <w:rPr>
          <w:rFonts w:ascii="Garamond" w:hAnsi="Garamond"/>
          <w:bCs/>
          <w:sz w:val="24"/>
          <w:szCs w:val="24"/>
        </w:rPr>
        <w:t>z előterjesztést megvitatni, véleményezni, és a határozati javaslatokat elfogadni szíveskedjen!</w:t>
      </w:r>
    </w:p>
    <w:p w14:paraId="04BA8815" w14:textId="77777777" w:rsidR="00F329CA" w:rsidRPr="005D4BB8" w:rsidRDefault="00F329CA" w:rsidP="00F329CA">
      <w:pPr>
        <w:autoSpaceDE w:val="0"/>
        <w:autoSpaceDN w:val="0"/>
        <w:adjustRightInd w:val="0"/>
        <w:spacing w:after="0" w:line="240" w:lineRule="auto"/>
        <w:jc w:val="both"/>
        <w:rPr>
          <w:rFonts w:ascii="Garamond" w:hAnsi="Garamond"/>
          <w:bCs/>
          <w:i/>
          <w:sz w:val="24"/>
          <w:szCs w:val="24"/>
        </w:rPr>
      </w:pPr>
    </w:p>
    <w:p w14:paraId="6A47C0A2" w14:textId="4B718857" w:rsidR="009C1D6D" w:rsidRPr="005D4BB8" w:rsidRDefault="00B1386C" w:rsidP="002C7D54">
      <w:pPr>
        <w:spacing w:after="0" w:line="240" w:lineRule="auto"/>
        <w:ind w:left="-426" w:firstLine="426"/>
        <w:jc w:val="both"/>
        <w:rPr>
          <w:rFonts w:ascii="Garamond" w:hAnsi="Garamond"/>
          <w:sz w:val="24"/>
          <w:szCs w:val="24"/>
        </w:rPr>
      </w:pPr>
      <w:r w:rsidRPr="005D4BB8">
        <w:rPr>
          <w:rFonts w:ascii="Garamond" w:hAnsi="Garamond"/>
          <w:sz w:val="24"/>
          <w:szCs w:val="24"/>
        </w:rPr>
        <w:t>Ábrahámhegy</w:t>
      </w:r>
      <w:r w:rsidR="00AC2176" w:rsidRPr="005D4BB8">
        <w:rPr>
          <w:rFonts w:ascii="Garamond" w:hAnsi="Garamond"/>
          <w:sz w:val="24"/>
          <w:szCs w:val="24"/>
        </w:rPr>
        <w:t xml:space="preserve">, </w:t>
      </w:r>
      <w:r w:rsidR="008E7E27" w:rsidRPr="005D4BB8">
        <w:rPr>
          <w:rFonts w:ascii="Garamond" w:hAnsi="Garamond"/>
          <w:sz w:val="24"/>
          <w:szCs w:val="24"/>
        </w:rPr>
        <w:t>2022. április 28.</w:t>
      </w:r>
    </w:p>
    <w:p w14:paraId="5DB5E7A8" w14:textId="77777777" w:rsidR="009C1D6D" w:rsidRPr="005D4BB8" w:rsidRDefault="009C1D6D" w:rsidP="001A2BF0">
      <w:pPr>
        <w:spacing w:after="0" w:line="240" w:lineRule="auto"/>
        <w:ind w:left="3540" w:firstLine="708"/>
        <w:rPr>
          <w:rFonts w:ascii="Garamond" w:hAnsi="Garamond"/>
          <w:sz w:val="24"/>
          <w:szCs w:val="24"/>
        </w:rPr>
      </w:pPr>
      <w:r w:rsidRPr="005D4BB8">
        <w:rPr>
          <w:rFonts w:ascii="Garamond" w:hAnsi="Garamond"/>
          <w:sz w:val="24"/>
          <w:szCs w:val="24"/>
        </w:rPr>
        <w:t>Tisztelettel:</w:t>
      </w:r>
    </w:p>
    <w:p w14:paraId="26850BF2" w14:textId="77777777" w:rsidR="009C1D6D" w:rsidRPr="005D4BB8" w:rsidRDefault="009C1D6D" w:rsidP="001A2BF0">
      <w:pPr>
        <w:tabs>
          <w:tab w:val="center" w:pos="6840"/>
        </w:tabs>
        <w:spacing w:after="0" w:line="240" w:lineRule="auto"/>
        <w:rPr>
          <w:rFonts w:ascii="Garamond" w:hAnsi="Garamond"/>
          <w:b/>
          <w:sz w:val="24"/>
          <w:szCs w:val="24"/>
        </w:rPr>
      </w:pPr>
      <w:r w:rsidRPr="005D4BB8">
        <w:rPr>
          <w:rFonts w:ascii="Garamond" w:hAnsi="Garamond"/>
          <w:b/>
          <w:sz w:val="24"/>
          <w:szCs w:val="24"/>
        </w:rPr>
        <w:tab/>
      </w:r>
      <w:r w:rsidR="005755E0" w:rsidRPr="005D4BB8">
        <w:rPr>
          <w:rFonts w:ascii="Garamond" w:hAnsi="Garamond"/>
          <w:b/>
          <w:sz w:val="24"/>
          <w:szCs w:val="24"/>
        </w:rPr>
        <w:t>Vella Ferenc Zsolt</w:t>
      </w:r>
    </w:p>
    <w:p w14:paraId="59281CAD" w14:textId="666D5F62" w:rsidR="009C1D6D" w:rsidRPr="005D4BB8" w:rsidRDefault="009C1D6D" w:rsidP="001A2BF0">
      <w:pPr>
        <w:tabs>
          <w:tab w:val="center" w:pos="6840"/>
        </w:tabs>
        <w:spacing w:after="0" w:line="240" w:lineRule="auto"/>
        <w:rPr>
          <w:rFonts w:ascii="Garamond" w:hAnsi="Garamond"/>
          <w:sz w:val="24"/>
          <w:szCs w:val="24"/>
        </w:rPr>
      </w:pPr>
      <w:r w:rsidRPr="005D4BB8">
        <w:rPr>
          <w:rFonts w:ascii="Garamond" w:hAnsi="Garamond"/>
          <w:b/>
          <w:sz w:val="24"/>
          <w:szCs w:val="24"/>
        </w:rPr>
        <w:tab/>
      </w:r>
      <w:r w:rsidRPr="005D4BB8">
        <w:rPr>
          <w:rFonts w:ascii="Garamond" w:hAnsi="Garamond"/>
          <w:sz w:val="24"/>
          <w:szCs w:val="24"/>
        </w:rPr>
        <w:t>polgármester</w:t>
      </w:r>
    </w:p>
    <w:p w14:paraId="0CF11EE0" w14:textId="77777777" w:rsidR="00F329CA" w:rsidRPr="005D4BB8" w:rsidRDefault="00F329CA" w:rsidP="001A2BF0">
      <w:pPr>
        <w:tabs>
          <w:tab w:val="center" w:pos="6840"/>
        </w:tabs>
        <w:spacing w:after="0" w:line="240" w:lineRule="auto"/>
        <w:rPr>
          <w:rFonts w:ascii="Garamond" w:hAnsi="Garamond"/>
          <w:sz w:val="24"/>
          <w:szCs w:val="24"/>
          <w:highlight w:val="yellow"/>
        </w:rPr>
      </w:pPr>
    </w:p>
    <w:p w14:paraId="72E109E9" w14:textId="77777777" w:rsidR="002F510C" w:rsidRPr="005D4BB8" w:rsidRDefault="002F510C" w:rsidP="00F329CA">
      <w:pPr>
        <w:spacing w:after="0" w:line="240" w:lineRule="auto"/>
        <w:ind w:left="2124" w:firstLine="708"/>
        <w:jc w:val="center"/>
        <w:rPr>
          <w:rFonts w:ascii="Garamond" w:hAnsi="Garamond"/>
          <w:bCs/>
          <w:sz w:val="24"/>
          <w:szCs w:val="24"/>
          <w:highlight w:val="yellow"/>
        </w:rPr>
      </w:pPr>
    </w:p>
    <w:p w14:paraId="3E463385" w14:textId="77777777" w:rsidR="00205E83" w:rsidRPr="005D4BB8" w:rsidRDefault="00205E83" w:rsidP="00F329CA">
      <w:pPr>
        <w:pStyle w:val="Listaszerbekezds"/>
        <w:numPr>
          <w:ilvl w:val="0"/>
          <w:numId w:val="20"/>
        </w:numPr>
        <w:spacing w:after="0" w:line="240" w:lineRule="auto"/>
        <w:ind w:left="709" w:hanging="349"/>
        <w:jc w:val="center"/>
        <w:rPr>
          <w:rFonts w:ascii="Garamond" w:hAnsi="Garamond" w:cs="Arial"/>
          <w:b/>
          <w:bCs/>
          <w:sz w:val="24"/>
          <w:szCs w:val="24"/>
        </w:rPr>
      </w:pPr>
      <w:r w:rsidRPr="005D4BB8">
        <w:rPr>
          <w:rFonts w:ascii="Garamond" w:hAnsi="Garamond" w:cs="Arial"/>
          <w:b/>
          <w:bCs/>
          <w:sz w:val="24"/>
          <w:szCs w:val="24"/>
        </w:rPr>
        <w:t>HATÁROZATI JAVASLAT</w:t>
      </w:r>
    </w:p>
    <w:p w14:paraId="2633432B" w14:textId="77777777" w:rsidR="00205E83" w:rsidRPr="005D4BB8" w:rsidRDefault="00205E83" w:rsidP="00F329CA">
      <w:pPr>
        <w:pStyle w:val="Listaszerbekezds"/>
        <w:spacing w:after="0" w:line="240" w:lineRule="auto"/>
        <w:ind w:left="1080"/>
        <w:jc w:val="center"/>
        <w:rPr>
          <w:rFonts w:ascii="Garamond" w:hAnsi="Garamond" w:cs="Arial"/>
          <w:sz w:val="24"/>
          <w:szCs w:val="24"/>
        </w:rPr>
      </w:pPr>
      <w:r w:rsidRPr="005D4BB8">
        <w:rPr>
          <w:rFonts w:ascii="Garamond" w:hAnsi="Garamond" w:cs="Arial"/>
          <w:b/>
          <w:sz w:val="24"/>
          <w:szCs w:val="24"/>
        </w:rPr>
        <w:t>ÁBRAHÁMHEGY KÖZSÉG ÖNKORMÁNYZATA KÉPVISELŐ-TESTÜLETÉNEK</w:t>
      </w:r>
    </w:p>
    <w:p w14:paraId="17A497E6" w14:textId="678D6051" w:rsidR="00205E83" w:rsidRPr="005D4BB8" w:rsidRDefault="00205E83" w:rsidP="00F329CA">
      <w:pPr>
        <w:suppressAutoHyphens/>
        <w:spacing w:after="0" w:line="240" w:lineRule="auto"/>
        <w:jc w:val="center"/>
        <w:rPr>
          <w:rFonts w:ascii="Garamond" w:hAnsi="Garamond"/>
          <w:b/>
          <w:sz w:val="24"/>
          <w:szCs w:val="24"/>
        </w:rPr>
      </w:pPr>
      <w:r w:rsidRPr="005D4BB8">
        <w:rPr>
          <w:rFonts w:ascii="Garamond" w:hAnsi="Garamond" w:cs="Arial"/>
          <w:b/>
          <w:bCs/>
          <w:sz w:val="24"/>
          <w:szCs w:val="24"/>
        </w:rPr>
        <w:t>……/2</w:t>
      </w:r>
      <w:r w:rsidR="0064061C" w:rsidRPr="005D4BB8">
        <w:rPr>
          <w:rFonts w:ascii="Garamond" w:hAnsi="Garamond" w:cs="Arial"/>
          <w:b/>
          <w:bCs/>
          <w:sz w:val="24"/>
          <w:szCs w:val="24"/>
        </w:rPr>
        <w:t>022</w:t>
      </w:r>
      <w:r w:rsidRPr="005D4BB8">
        <w:rPr>
          <w:rFonts w:ascii="Garamond" w:hAnsi="Garamond" w:cs="Arial"/>
          <w:b/>
          <w:bCs/>
          <w:sz w:val="24"/>
          <w:szCs w:val="24"/>
        </w:rPr>
        <w:t>. (</w:t>
      </w:r>
      <w:r w:rsidR="002C7D54" w:rsidRPr="005D4BB8">
        <w:rPr>
          <w:rFonts w:ascii="Garamond" w:hAnsi="Garamond" w:cs="Arial"/>
          <w:b/>
          <w:bCs/>
          <w:sz w:val="24"/>
          <w:szCs w:val="24"/>
        </w:rPr>
        <w:t>I</w:t>
      </w:r>
      <w:r w:rsidR="00F329CA" w:rsidRPr="005D4BB8">
        <w:rPr>
          <w:rFonts w:ascii="Garamond" w:hAnsi="Garamond" w:cs="Arial"/>
          <w:b/>
          <w:bCs/>
          <w:sz w:val="24"/>
          <w:szCs w:val="24"/>
        </w:rPr>
        <w:t>V.13.</w:t>
      </w:r>
      <w:r w:rsidRPr="005D4BB8">
        <w:rPr>
          <w:rFonts w:ascii="Garamond" w:hAnsi="Garamond" w:cs="Arial"/>
          <w:b/>
          <w:bCs/>
          <w:sz w:val="24"/>
          <w:szCs w:val="24"/>
        </w:rPr>
        <w:t>) HATÁROZATA</w:t>
      </w:r>
    </w:p>
    <w:p w14:paraId="5FA938ED" w14:textId="25E7885D" w:rsidR="00F329CA" w:rsidRPr="005D4BB8" w:rsidRDefault="00E10EF7" w:rsidP="00F329CA">
      <w:pPr>
        <w:spacing w:after="0" w:line="240" w:lineRule="auto"/>
        <w:jc w:val="center"/>
        <w:rPr>
          <w:rFonts w:ascii="Garamond" w:hAnsi="Garamond"/>
          <w:b/>
          <w:bCs/>
          <w:sz w:val="24"/>
          <w:szCs w:val="24"/>
        </w:rPr>
      </w:pPr>
      <w:r w:rsidRPr="005D4BB8">
        <w:rPr>
          <w:rFonts w:ascii="Garamond" w:hAnsi="Garamond"/>
          <w:b/>
          <w:bCs/>
          <w:sz w:val="24"/>
          <w:szCs w:val="24"/>
        </w:rPr>
        <w:t xml:space="preserve">TOP+ 2.1.1-21 – Önkormányzati épületek energetikai korszerűsítésére – </w:t>
      </w:r>
      <w:r w:rsidR="006D4215" w:rsidRPr="005D4BB8">
        <w:rPr>
          <w:rFonts w:ascii="Garamond" w:hAnsi="Garamond"/>
          <w:b/>
          <w:bCs/>
          <w:sz w:val="24"/>
          <w:szCs w:val="24"/>
        </w:rPr>
        <w:t>33/2022. (IV. 13.) képviselő-testületi határozat visszavonása</w:t>
      </w:r>
    </w:p>
    <w:p w14:paraId="2BDF9D7C" w14:textId="77777777" w:rsidR="00E10EF7" w:rsidRPr="005D4BB8" w:rsidRDefault="00E10EF7" w:rsidP="00F329CA">
      <w:pPr>
        <w:spacing w:after="0" w:line="240" w:lineRule="auto"/>
        <w:jc w:val="center"/>
        <w:rPr>
          <w:rFonts w:ascii="Garamond" w:hAnsi="Garamond"/>
          <w:b/>
          <w:sz w:val="24"/>
          <w:szCs w:val="24"/>
          <w:u w:val="single"/>
        </w:rPr>
      </w:pPr>
    </w:p>
    <w:p w14:paraId="4A580313" w14:textId="77777777" w:rsidR="00E10EF7" w:rsidRPr="005D4BB8" w:rsidRDefault="00B0288F" w:rsidP="00B0288F">
      <w:pPr>
        <w:pStyle w:val="Nincstrkz"/>
        <w:ind w:left="363"/>
        <w:jc w:val="both"/>
        <w:rPr>
          <w:rFonts w:ascii="Garamond" w:hAnsi="Garamond"/>
          <w:b/>
          <w:bCs/>
          <w:sz w:val="24"/>
          <w:szCs w:val="24"/>
        </w:rPr>
      </w:pPr>
      <w:r w:rsidRPr="005D4BB8">
        <w:rPr>
          <w:rFonts w:ascii="Garamond" w:hAnsi="Garamond"/>
          <w:b/>
          <w:bCs/>
          <w:sz w:val="24"/>
          <w:szCs w:val="24"/>
        </w:rPr>
        <w:t xml:space="preserve">Ábrahámhegy Község Önkormányzata Képviselő-testülete </w:t>
      </w:r>
    </w:p>
    <w:p w14:paraId="5ED9FC3D" w14:textId="355AAA0D" w:rsidR="00B0288F" w:rsidRPr="005D4BB8" w:rsidRDefault="00B0288F" w:rsidP="00E10EF7">
      <w:pPr>
        <w:pStyle w:val="Nincstrkz"/>
        <w:numPr>
          <w:ilvl w:val="0"/>
          <w:numId w:val="25"/>
        </w:numPr>
        <w:jc w:val="both"/>
        <w:rPr>
          <w:rFonts w:ascii="Garamond" w:hAnsi="Garamond"/>
          <w:b/>
          <w:bCs/>
          <w:sz w:val="24"/>
          <w:szCs w:val="24"/>
        </w:rPr>
      </w:pPr>
      <w:r w:rsidRPr="005D4BB8">
        <w:rPr>
          <w:rFonts w:ascii="Garamond" w:hAnsi="Garamond"/>
          <w:b/>
          <w:bCs/>
          <w:sz w:val="24"/>
          <w:szCs w:val="24"/>
        </w:rPr>
        <w:t xml:space="preserve">az „Ábrahámhegy Község Önkormányzatának a </w:t>
      </w:r>
      <w:r w:rsidR="000774DF" w:rsidRPr="005D4BB8">
        <w:rPr>
          <w:rFonts w:ascii="Garamond" w:hAnsi="Garamond"/>
          <w:b/>
          <w:bCs/>
          <w:sz w:val="24"/>
          <w:szCs w:val="24"/>
        </w:rPr>
        <w:t xml:space="preserve">TOP+ 2.1.1-21 – Önkormányzati épületek energetikai korszerűsítése </w:t>
      </w:r>
      <w:r w:rsidRPr="005D4BB8">
        <w:rPr>
          <w:rFonts w:ascii="Garamond" w:hAnsi="Garamond"/>
          <w:b/>
          <w:bCs/>
          <w:sz w:val="24"/>
          <w:szCs w:val="24"/>
        </w:rPr>
        <w:t xml:space="preserve">pályázati felhívásra </w:t>
      </w:r>
      <w:r w:rsidR="000774DF" w:rsidRPr="005D4BB8">
        <w:rPr>
          <w:rFonts w:ascii="Garamond" w:hAnsi="Garamond"/>
          <w:b/>
          <w:bCs/>
          <w:sz w:val="24"/>
          <w:szCs w:val="24"/>
        </w:rPr>
        <w:t>a pályázat elkészítésére</w:t>
      </w:r>
      <w:r w:rsidR="00E10EF7" w:rsidRPr="005D4BB8">
        <w:rPr>
          <w:rFonts w:ascii="Garamond" w:hAnsi="Garamond"/>
          <w:b/>
          <w:bCs/>
          <w:sz w:val="24"/>
          <w:szCs w:val="24"/>
        </w:rPr>
        <w:t>, és a tervezési ajánlatokra benyújtott ajánlatokat megtárgyalta, és dönt abban, hogy Ábrahámhegy Község Önkormányzata Képviselő-testületének 33/2022. (IV. 13.) képviselő-testületi határozatát visszavonja.</w:t>
      </w:r>
    </w:p>
    <w:p w14:paraId="723A8BF0" w14:textId="08BEDF68" w:rsidR="00E10EF7" w:rsidRPr="005D4BB8" w:rsidRDefault="00E10EF7" w:rsidP="00E10EF7">
      <w:pPr>
        <w:pStyle w:val="Nincstrkz"/>
        <w:numPr>
          <w:ilvl w:val="0"/>
          <w:numId w:val="25"/>
        </w:numPr>
        <w:jc w:val="both"/>
        <w:rPr>
          <w:rFonts w:ascii="Garamond" w:hAnsi="Garamond"/>
          <w:b/>
          <w:bCs/>
          <w:sz w:val="24"/>
          <w:szCs w:val="24"/>
        </w:rPr>
      </w:pPr>
      <w:r w:rsidRPr="005D4BB8">
        <w:rPr>
          <w:rFonts w:ascii="Garamond" w:hAnsi="Garamond"/>
          <w:b/>
          <w:bCs/>
          <w:sz w:val="24"/>
          <w:szCs w:val="24"/>
        </w:rPr>
        <w:t>felkéri Vella Ferenc Zsolt polgármestert, hogy az érintetteket értesítse a döntésről.</w:t>
      </w:r>
    </w:p>
    <w:p w14:paraId="4EBD3E4F" w14:textId="77777777" w:rsidR="00B0288F" w:rsidRPr="005D4BB8" w:rsidRDefault="00B0288F" w:rsidP="00B0288F">
      <w:pPr>
        <w:pStyle w:val="Nincstrkz"/>
        <w:ind w:left="363"/>
        <w:jc w:val="both"/>
        <w:rPr>
          <w:rFonts w:ascii="Garamond" w:hAnsi="Garamond"/>
          <w:sz w:val="24"/>
          <w:szCs w:val="24"/>
          <w:lang w:eastAsia="hu-HU"/>
        </w:rPr>
      </w:pPr>
    </w:p>
    <w:p w14:paraId="766B49CA" w14:textId="5FE573AC" w:rsidR="002F510C" w:rsidRPr="005D4BB8" w:rsidRDefault="002F510C" w:rsidP="003B3079">
      <w:pPr>
        <w:spacing w:after="0" w:line="240" w:lineRule="auto"/>
        <w:jc w:val="both"/>
        <w:rPr>
          <w:rFonts w:ascii="Garamond" w:hAnsi="Garamond"/>
          <w:b/>
          <w:bCs/>
          <w:sz w:val="24"/>
          <w:szCs w:val="24"/>
          <w:u w:val="single"/>
        </w:rPr>
      </w:pPr>
    </w:p>
    <w:p w14:paraId="0CFAC532" w14:textId="77777777" w:rsidR="002F510C" w:rsidRPr="005D4BB8" w:rsidRDefault="002F510C" w:rsidP="00205E83">
      <w:pPr>
        <w:spacing w:after="0" w:line="240" w:lineRule="auto"/>
        <w:ind w:left="426" w:hanging="426"/>
        <w:jc w:val="both"/>
        <w:rPr>
          <w:rFonts w:ascii="Garamond" w:hAnsi="Garamond"/>
          <w:b/>
          <w:bCs/>
          <w:sz w:val="24"/>
          <w:szCs w:val="24"/>
        </w:rPr>
      </w:pPr>
      <w:r w:rsidRPr="005D4BB8">
        <w:rPr>
          <w:rFonts w:ascii="Garamond" w:hAnsi="Garamond"/>
          <w:b/>
          <w:bCs/>
          <w:sz w:val="24"/>
          <w:szCs w:val="24"/>
          <w:u w:val="single"/>
        </w:rPr>
        <w:t>Határidő</w:t>
      </w:r>
      <w:r w:rsidRPr="005D4BB8">
        <w:rPr>
          <w:rFonts w:ascii="Garamond" w:hAnsi="Garamond"/>
          <w:b/>
          <w:bCs/>
          <w:sz w:val="24"/>
          <w:szCs w:val="24"/>
        </w:rPr>
        <w:t>:</w:t>
      </w:r>
      <w:r w:rsidRPr="005D4BB8">
        <w:rPr>
          <w:rFonts w:ascii="Garamond" w:hAnsi="Garamond"/>
          <w:b/>
          <w:bCs/>
          <w:sz w:val="24"/>
          <w:szCs w:val="24"/>
        </w:rPr>
        <w:tab/>
        <w:t>elfogadásra azonnal</w:t>
      </w:r>
    </w:p>
    <w:p w14:paraId="7467B8C4" w14:textId="635A122C" w:rsidR="00B0288F" w:rsidRPr="005D4BB8" w:rsidRDefault="002F510C" w:rsidP="00F96848">
      <w:pPr>
        <w:spacing w:after="0" w:line="240" w:lineRule="auto"/>
        <w:ind w:left="426" w:hanging="426"/>
        <w:jc w:val="both"/>
        <w:rPr>
          <w:rFonts w:ascii="Garamond" w:hAnsi="Garamond"/>
          <w:b/>
          <w:bCs/>
          <w:sz w:val="24"/>
          <w:szCs w:val="24"/>
        </w:rPr>
      </w:pPr>
      <w:r w:rsidRPr="005D4BB8">
        <w:rPr>
          <w:rFonts w:ascii="Garamond" w:hAnsi="Garamond"/>
          <w:b/>
          <w:bCs/>
          <w:sz w:val="24"/>
          <w:szCs w:val="24"/>
          <w:u w:val="single"/>
        </w:rPr>
        <w:t>Felelős</w:t>
      </w:r>
      <w:r w:rsidRPr="005D4BB8">
        <w:rPr>
          <w:rFonts w:ascii="Garamond" w:hAnsi="Garamond"/>
          <w:b/>
          <w:bCs/>
          <w:sz w:val="24"/>
          <w:szCs w:val="24"/>
        </w:rPr>
        <w:t>:</w:t>
      </w:r>
      <w:r w:rsidRPr="005D4BB8">
        <w:rPr>
          <w:rFonts w:ascii="Garamond" w:hAnsi="Garamond"/>
          <w:b/>
          <w:bCs/>
          <w:sz w:val="24"/>
          <w:szCs w:val="24"/>
        </w:rPr>
        <w:tab/>
      </w:r>
      <w:r w:rsidR="00E32DFB" w:rsidRPr="005D4BB8">
        <w:rPr>
          <w:rFonts w:ascii="Garamond" w:hAnsi="Garamond"/>
          <w:b/>
          <w:bCs/>
          <w:sz w:val="24"/>
          <w:szCs w:val="24"/>
        </w:rPr>
        <w:t>V</w:t>
      </w:r>
      <w:r w:rsidRPr="005D4BB8">
        <w:rPr>
          <w:rFonts w:ascii="Garamond" w:hAnsi="Garamond"/>
          <w:b/>
          <w:bCs/>
          <w:sz w:val="24"/>
          <w:szCs w:val="24"/>
        </w:rPr>
        <w:t>ella Ferenc Zsolt polgármester</w:t>
      </w:r>
    </w:p>
    <w:p w14:paraId="11781A06" w14:textId="2950725F" w:rsidR="006D4215" w:rsidRPr="005D4BB8" w:rsidRDefault="006D4215" w:rsidP="00F96848">
      <w:pPr>
        <w:spacing w:after="0" w:line="240" w:lineRule="auto"/>
        <w:ind w:left="426" w:hanging="426"/>
        <w:jc w:val="both"/>
        <w:rPr>
          <w:rFonts w:ascii="Garamond" w:hAnsi="Garamond"/>
          <w:sz w:val="24"/>
          <w:szCs w:val="24"/>
        </w:rPr>
      </w:pPr>
    </w:p>
    <w:p w14:paraId="0E407AA9" w14:textId="77777777" w:rsidR="006D4215" w:rsidRPr="005D4BB8" w:rsidRDefault="006D4215" w:rsidP="00F96848">
      <w:pPr>
        <w:spacing w:after="0" w:line="240" w:lineRule="auto"/>
        <w:ind w:left="426" w:hanging="426"/>
        <w:jc w:val="both"/>
        <w:rPr>
          <w:rFonts w:ascii="Garamond" w:hAnsi="Garamond"/>
          <w:sz w:val="24"/>
          <w:szCs w:val="24"/>
        </w:rPr>
      </w:pPr>
    </w:p>
    <w:p w14:paraId="0E4D4071" w14:textId="77777777" w:rsidR="006D4215" w:rsidRPr="005D4BB8" w:rsidRDefault="006D4215" w:rsidP="006D4215">
      <w:pPr>
        <w:pStyle w:val="Listaszerbekezds"/>
        <w:numPr>
          <w:ilvl w:val="0"/>
          <w:numId w:val="20"/>
        </w:numPr>
        <w:spacing w:after="0" w:line="240" w:lineRule="auto"/>
        <w:ind w:left="709" w:hanging="349"/>
        <w:jc w:val="center"/>
        <w:rPr>
          <w:rFonts w:ascii="Garamond" w:hAnsi="Garamond" w:cs="Arial"/>
          <w:b/>
          <w:bCs/>
          <w:sz w:val="24"/>
          <w:szCs w:val="24"/>
        </w:rPr>
      </w:pPr>
      <w:r w:rsidRPr="005D4BB8">
        <w:rPr>
          <w:rFonts w:ascii="Garamond" w:hAnsi="Garamond" w:cs="Arial"/>
          <w:b/>
          <w:bCs/>
          <w:sz w:val="24"/>
          <w:szCs w:val="24"/>
        </w:rPr>
        <w:t>HATÁROZATI JAVASLAT</w:t>
      </w:r>
    </w:p>
    <w:p w14:paraId="44ADD4AA" w14:textId="77777777" w:rsidR="006D4215" w:rsidRPr="005D4BB8" w:rsidRDefault="006D4215" w:rsidP="006D4215">
      <w:pPr>
        <w:pStyle w:val="Listaszerbekezds"/>
        <w:spacing w:after="0" w:line="240" w:lineRule="auto"/>
        <w:ind w:left="1080"/>
        <w:jc w:val="center"/>
        <w:rPr>
          <w:rFonts w:ascii="Garamond" w:hAnsi="Garamond" w:cs="Arial"/>
          <w:sz w:val="24"/>
          <w:szCs w:val="24"/>
        </w:rPr>
      </w:pPr>
      <w:r w:rsidRPr="005D4BB8">
        <w:rPr>
          <w:rFonts w:ascii="Garamond" w:hAnsi="Garamond" w:cs="Arial"/>
          <w:b/>
          <w:sz w:val="24"/>
          <w:szCs w:val="24"/>
        </w:rPr>
        <w:t>ÁBRAHÁMHEGY KÖZSÉG ÖNKORMÁNYZATA KÉPVISELŐ-TESTÜLETÉNEK</w:t>
      </w:r>
    </w:p>
    <w:p w14:paraId="5BC45EA4" w14:textId="77777777" w:rsidR="006D4215" w:rsidRPr="005D4BB8" w:rsidRDefault="006D4215" w:rsidP="006D4215">
      <w:pPr>
        <w:suppressAutoHyphens/>
        <w:spacing w:after="0" w:line="240" w:lineRule="auto"/>
        <w:jc w:val="center"/>
        <w:rPr>
          <w:rFonts w:ascii="Garamond" w:hAnsi="Garamond"/>
          <w:b/>
          <w:sz w:val="24"/>
          <w:szCs w:val="24"/>
        </w:rPr>
      </w:pPr>
      <w:r w:rsidRPr="005D4BB8">
        <w:rPr>
          <w:rFonts w:ascii="Garamond" w:hAnsi="Garamond" w:cs="Arial"/>
          <w:b/>
          <w:bCs/>
          <w:sz w:val="24"/>
          <w:szCs w:val="24"/>
        </w:rPr>
        <w:t>……/2022. (IV.13.) HATÁROZATA</w:t>
      </w:r>
    </w:p>
    <w:p w14:paraId="176F8E1A" w14:textId="77777777" w:rsidR="006D4215" w:rsidRPr="005D4BB8" w:rsidRDefault="006D4215" w:rsidP="006D4215">
      <w:pPr>
        <w:spacing w:after="0" w:line="240" w:lineRule="auto"/>
        <w:jc w:val="center"/>
        <w:rPr>
          <w:rFonts w:ascii="Garamond" w:hAnsi="Garamond"/>
          <w:b/>
          <w:bCs/>
          <w:sz w:val="24"/>
          <w:szCs w:val="24"/>
        </w:rPr>
      </w:pPr>
      <w:r w:rsidRPr="005D4BB8">
        <w:rPr>
          <w:rFonts w:ascii="Garamond" w:hAnsi="Garamond"/>
          <w:b/>
          <w:bCs/>
          <w:sz w:val="24"/>
          <w:szCs w:val="24"/>
        </w:rPr>
        <w:t>TOP+ 2.1.1-21 – Önkormányzati épületek energetikai korszerűsítésére – ajánlatok elbírálása II.</w:t>
      </w:r>
    </w:p>
    <w:p w14:paraId="2DAB2ABA" w14:textId="77777777" w:rsidR="006D4215" w:rsidRPr="005D4BB8" w:rsidRDefault="006D4215" w:rsidP="006D4215">
      <w:pPr>
        <w:spacing w:after="0" w:line="240" w:lineRule="auto"/>
        <w:jc w:val="center"/>
        <w:rPr>
          <w:rFonts w:ascii="Garamond" w:hAnsi="Garamond"/>
          <w:b/>
          <w:sz w:val="24"/>
          <w:szCs w:val="24"/>
          <w:u w:val="single"/>
        </w:rPr>
      </w:pPr>
    </w:p>
    <w:p w14:paraId="1A92ECA7" w14:textId="77777777" w:rsidR="006D4215" w:rsidRPr="005D4BB8" w:rsidRDefault="006D4215" w:rsidP="006D4215">
      <w:pPr>
        <w:pStyle w:val="Nincstrkz"/>
        <w:ind w:left="363"/>
        <w:jc w:val="both"/>
        <w:rPr>
          <w:rFonts w:ascii="Garamond" w:hAnsi="Garamond"/>
          <w:b/>
          <w:bCs/>
          <w:sz w:val="24"/>
          <w:szCs w:val="24"/>
        </w:rPr>
      </w:pPr>
      <w:r w:rsidRPr="005D4BB8">
        <w:rPr>
          <w:rFonts w:ascii="Garamond" w:hAnsi="Garamond"/>
          <w:b/>
          <w:bCs/>
          <w:sz w:val="24"/>
          <w:szCs w:val="24"/>
        </w:rPr>
        <w:t xml:space="preserve">Ábrahámhegy Község Önkormányzata Képviselő-testülete </w:t>
      </w:r>
    </w:p>
    <w:p w14:paraId="5D97084F" w14:textId="75794FC7" w:rsidR="006D4215" w:rsidRPr="005D4BB8" w:rsidRDefault="006D4215" w:rsidP="006D4215">
      <w:pPr>
        <w:pStyle w:val="Nincstrkz"/>
        <w:numPr>
          <w:ilvl w:val="0"/>
          <w:numId w:val="26"/>
        </w:numPr>
        <w:jc w:val="both"/>
        <w:rPr>
          <w:rFonts w:ascii="Garamond" w:hAnsi="Garamond"/>
          <w:b/>
          <w:bCs/>
          <w:sz w:val="24"/>
          <w:szCs w:val="24"/>
        </w:rPr>
      </w:pPr>
      <w:r w:rsidRPr="005D4BB8">
        <w:rPr>
          <w:rFonts w:ascii="Garamond" w:hAnsi="Garamond"/>
          <w:b/>
          <w:bCs/>
          <w:sz w:val="24"/>
          <w:szCs w:val="24"/>
        </w:rPr>
        <w:t xml:space="preserve">az „Ábrahámhegy Község Önkormányzatának a </w:t>
      </w:r>
      <w:r w:rsidR="008E7E27" w:rsidRPr="005D4BB8">
        <w:rPr>
          <w:rFonts w:ascii="Garamond" w:hAnsi="Garamond"/>
          <w:b/>
          <w:bCs/>
          <w:sz w:val="24"/>
          <w:szCs w:val="24"/>
        </w:rPr>
        <w:t>„</w:t>
      </w:r>
      <w:r w:rsidRPr="005D4BB8">
        <w:rPr>
          <w:rFonts w:ascii="Garamond" w:hAnsi="Garamond"/>
          <w:b/>
          <w:bCs/>
          <w:sz w:val="24"/>
          <w:szCs w:val="24"/>
        </w:rPr>
        <w:t>TOP+ 2.1.1-21 – Önkormányzati épületek energetikai korszerűsítése</w:t>
      </w:r>
      <w:r w:rsidR="008E7E27" w:rsidRPr="005D4BB8">
        <w:rPr>
          <w:rFonts w:ascii="Garamond" w:hAnsi="Garamond"/>
          <w:b/>
          <w:bCs/>
          <w:sz w:val="24"/>
          <w:szCs w:val="24"/>
        </w:rPr>
        <w:t>”</w:t>
      </w:r>
      <w:r w:rsidRPr="005D4BB8">
        <w:rPr>
          <w:rFonts w:ascii="Garamond" w:hAnsi="Garamond"/>
          <w:b/>
          <w:bCs/>
          <w:sz w:val="24"/>
          <w:szCs w:val="24"/>
        </w:rPr>
        <w:t xml:space="preserve"> pályázati felhívásra </w:t>
      </w:r>
      <w:r w:rsidR="008E7E27" w:rsidRPr="005D4BB8">
        <w:rPr>
          <w:rFonts w:ascii="Garamond" w:hAnsi="Garamond"/>
          <w:b/>
          <w:bCs/>
          <w:sz w:val="24"/>
          <w:szCs w:val="24"/>
        </w:rPr>
        <w:t xml:space="preserve">benyújtani kívánt pályázat elkészítéséhez kapcsolódóan – projekt-előkészítő tanulmány elkészítése - a beérkezett ajánlatok megismerte, és dönt abban, hogy elfogadja, és jóváhagyja a Next Broker Kft-vel (4225 Debrecen, Nagyszentgyörgy u. 83/2.) a megbízási szerződés megkötését </w:t>
      </w:r>
      <w:r w:rsidR="005D4BB8" w:rsidRPr="005D4BB8">
        <w:rPr>
          <w:rFonts w:ascii="Garamond" w:hAnsi="Garamond"/>
          <w:b/>
          <w:bCs/>
          <w:sz w:val="24"/>
          <w:szCs w:val="24"/>
        </w:rPr>
        <w:t xml:space="preserve">nettó </w:t>
      </w:r>
      <w:r w:rsidR="008E7E27" w:rsidRPr="005D4BB8">
        <w:rPr>
          <w:rFonts w:ascii="Garamond" w:hAnsi="Garamond"/>
          <w:b/>
          <w:bCs/>
          <w:sz w:val="24"/>
          <w:szCs w:val="24"/>
        </w:rPr>
        <w:t xml:space="preserve">984.000,- Ft + ÁFA, azaz bruttó 1.249.680,- Ft összegben. A kapcsolódó eljáráshoz a megbízási szerződésben foglalt díj finanszírozása a </w:t>
      </w:r>
      <w:r w:rsidR="008972A8">
        <w:rPr>
          <w:rFonts w:ascii="Garamond" w:hAnsi="Garamond"/>
          <w:b/>
          <w:bCs/>
          <w:sz w:val="24"/>
          <w:szCs w:val="24"/>
        </w:rPr>
        <w:t>………..</w:t>
      </w:r>
      <w:r w:rsidR="008E7E27" w:rsidRPr="005D4BB8">
        <w:rPr>
          <w:rFonts w:ascii="Garamond" w:hAnsi="Garamond"/>
          <w:b/>
          <w:bCs/>
          <w:sz w:val="24"/>
          <w:szCs w:val="24"/>
        </w:rPr>
        <w:t xml:space="preserve"> terhére történik.</w:t>
      </w:r>
    </w:p>
    <w:p w14:paraId="02715D8D" w14:textId="36C86020" w:rsidR="008E7E27" w:rsidRPr="005D4BB8" w:rsidRDefault="005D4BB8" w:rsidP="006D4215">
      <w:pPr>
        <w:pStyle w:val="Nincstrkz"/>
        <w:numPr>
          <w:ilvl w:val="0"/>
          <w:numId w:val="26"/>
        </w:numPr>
        <w:jc w:val="both"/>
        <w:rPr>
          <w:rFonts w:ascii="Garamond" w:hAnsi="Garamond"/>
          <w:b/>
          <w:bCs/>
          <w:sz w:val="24"/>
          <w:szCs w:val="24"/>
        </w:rPr>
      </w:pPr>
      <w:r w:rsidRPr="005D4BB8">
        <w:rPr>
          <w:rFonts w:ascii="Garamond" w:hAnsi="Garamond"/>
          <w:b/>
          <w:bCs/>
          <w:sz w:val="24"/>
          <w:szCs w:val="24"/>
        </w:rPr>
        <w:t xml:space="preserve">az „Ábrahámhegy Község Önkormányzatának a „TOP+ 2.1.1-21 – Önkormányzati épületek energetikai korszerűsítése” pályázati felhívásra benyújtani kívánt pályázat elkészítéséhez kapcsolódóan – tervezési feladatok ellátása – a beérkezett ajánlatokat megismerte, és dönt abban, hogy elfogadja, és jóváhagyja a DECONIM Mérnöki Kft. (4400 Nyíregyháza, Dózsa György u. 41.) a megbízási szerződés megkötését nettó 1.967.000,- Ft + ÁFA, azaz bruttó 2.498.090,- Ft összegben. A kapcsolódó eljáráshoz a megbízási szerződésben foglalt díj finanszírozása a </w:t>
      </w:r>
      <w:r w:rsidR="008972A8">
        <w:rPr>
          <w:rFonts w:ascii="Garamond" w:hAnsi="Garamond"/>
          <w:b/>
          <w:bCs/>
          <w:sz w:val="24"/>
          <w:szCs w:val="24"/>
        </w:rPr>
        <w:t>………..</w:t>
      </w:r>
      <w:r w:rsidRPr="005D4BB8">
        <w:rPr>
          <w:rFonts w:ascii="Garamond" w:hAnsi="Garamond"/>
          <w:b/>
          <w:bCs/>
          <w:sz w:val="24"/>
          <w:szCs w:val="24"/>
        </w:rPr>
        <w:t xml:space="preserve"> terhére történik.</w:t>
      </w:r>
    </w:p>
    <w:p w14:paraId="00333806" w14:textId="6B1FB626" w:rsidR="008E7E27" w:rsidRPr="005D4BB8" w:rsidRDefault="008E7E27" w:rsidP="008E7E27">
      <w:pPr>
        <w:numPr>
          <w:ilvl w:val="0"/>
          <w:numId w:val="26"/>
        </w:numPr>
        <w:spacing w:after="0" w:line="240" w:lineRule="auto"/>
        <w:jc w:val="both"/>
        <w:rPr>
          <w:rFonts w:ascii="Garamond" w:hAnsi="Garamond" w:cs="Arial"/>
          <w:b/>
          <w:sz w:val="24"/>
          <w:szCs w:val="24"/>
          <w:lang w:eastAsia="ar-SA"/>
        </w:rPr>
      </w:pPr>
      <w:r w:rsidRPr="005D4BB8">
        <w:rPr>
          <w:rFonts w:ascii="Garamond" w:hAnsi="Garamond"/>
          <w:b/>
          <w:sz w:val="24"/>
          <w:szCs w:val="24"/>
        </w:rPr>
        <w:t>felkéri Vella Ferenc Zsolt polgármestert a megbízási szerződések, a szükséges nyilatkozatok aláírására és a további teendők megtételére.</w:t>
      </w:r>
    </w:p>
    <w:p w14:paraId="555512CD" w14:textId="77777777" w:rsidR="006D4215" w:rsidRPr="005D4BB8" w:rsidRDefault="006D4215" w:rsidP="006D4215">
      <w:pPr>
        <w:spacing w:after="0" w:line="240" w:lineRule="auto"/>
        <w:jc w:val="both"/>
        <w:rPr>
          <w:rFonts w:ascii="Garamond" w:hAnsi="Garamond"/>
          <w:b/>
          <w:bCs/>
          <w:sz w:val="24"/>
          <w:szCs w:val="24"/>
          <w:u w:val="single"/>
        </w:rPr>
      </w:pPr>
    </w:p>
    <w:p w14:paraId="3BBF3484" w14:textId="77777777" w:rsidR="006D4215" w:rsidRPr="005D4BB8" w:rsidRDefault="006D4215" w:rsidP="006D4215">
      <w:pPr>
        <w:spacing w:after="0" w:line="240" w:lineRule="auto"/>
        <w:ind w:left="426" w:hanging="426"/>
        <w:jc w:val="both"/>
        <w:rPr>
          <w:rFonts w:ascii="Garamond" w:hAnsi="Garamond"/>
          <w:b/>
          <w:bCs/>
          <w:sz w:val="24"/>
          <w:szCs w:val="24"/>
        </w:rPr>
      </w:pPr>
      <w:r w:rsidRPr="005D4BB8">
        <w:rPr>
          <w:rFonts w:ascii="Garamond" w:hAnsi="Garamond"/>
          <w:b/>
          <w:bCs/>
          <w:sz w:val="24"/>
          <w:szCs w:val="24"/>
          <w:u w:val="single"/>
        </w:rPr>
        <w:t>Határidő</w:t>
      </w:r>
      <w:r w:rsidRPr="005D4BB8">
        <w:rPr>
          <w:rFonts w:ascii="Garamond" w:hAnsi="Garamond"/>
          <w:b/>
          <w:bCs/>
          <w:sz w:val="24"/>
          <w:szCs w:val="24"/>
        </w:rPr>
        <w:t>:</w:t>
      </w:r>
      <w:r w:rsidRPr="005D4BB8">
        <w:rPr>
          <w:rFonts w:ascii="Garamond" w:hAnsi="Garamond"/>
          <w:b/>
          <w:bCs/>
          <w:sz w:val="24"/>
          <w:szCs w:val="24"/>
        </w:rPr>
        <w:tab/>
        <w:t>elfogadásra azonnal</w:t>
      </w:r>
    </w:p>
    <w:p w14:paraId="314E70F7" w14:textId="77777777" w:rsidR="006D4215" w:rsidRPr="005D4BB8" w:rsidRDefault="006D4215" w:rsidP="006D4215">
      <w:pPr>
        <w:spacing w:after="0" w:line="240" w:lineRule="auto"/>
        <w:ind w:left="426" w:hanging="426"/>
        <w:jc w:val="both"/>
        <w:rPr>
          <w:rFonts w:ascii="Garamond" w:hAnsi="Garamond"/>
          <w:b/>
          <w:bCs/>
          <w:sz w:val="24"/>
          <w:szCs w:val="24"/>
        </w:rPr>
      </w:pPr>
      <w:r w:rsidRPr="005D4BB8">
        <w:rPr>
          <w:rFonts w:ascii="Garamond" w:hAnsi="Garamond"/>
          <w:b/>
          <w:bCs/>
          <w:sz w:val="24"/>
          <w:szCs w:val="24"/>
          <w:u w:val="single"/>
        </w:rPr>
        <w:t>Felelős</w:t>
      </w:r>
      <w:r w:rsidRPr="005D4BB8">
        <w:rPr>
          <w:rFonts w:ascii="Garamond" w:hAnsi="Garamond"/>
          <w:b/>
          <w:bCs/>
          <w:sz w:val="24"/>
          <w:szCs w:val="24"/>
        </w:rPr>
        <w:t>:</w:t>
      </w:r>
      <w:r w:rsidRPr="005D4BB8">
        <w:rPr>
          <w:rFonts w:ascii="Garamond" w:hAnsi="Garamond"/>
          <w:b/>
          <w:bCs/>
          <w:sz w:val="24"/>
          <w:szCs w:val="24"/>
        </w:rPr>
        <w:tab/>
        <w:t>Vella Ferenc Zsolt polgármester</w:t>
      </w:r>
    </w:p>
    <w:p w14:paraId="3C39BE7B" w14:textId="77777777" w:rsidR="006D4215" w:rsidRPr="005D4BB8" w:rsidRDefault="006D4215" w:rsidP="00F96848">
      <w:pPr>
        <w:spacing w:after="0" w:line="240" w:lineRule="auto"/>
        <w:ind w:left="426" w:hanging="426"/>
        <w:jc w:val="both"/>
        <w:rPr>
          <w:rFonts w:ascii="Garamond" w:hAnsi="Garamond"/>
          <w:b/>
          <w:bCs/>
          <w:sz w:val="24"/>
          <w:szCs w:val="24"/>
        </w:rPr>
      </w:pPr>
    </w:p>
    <w:sectPr w:rsidR="006D4215" w:rsidRPr="005D4BB8" w:rsidSect="00E14D3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62A1" w14:textId="77777777" w:rsidR="0027686C" w:rsidRPr="00344B17" w:rsidRDefault="0027686C" w:rsidP="0015384A">
      <w:pPr>
        <w:spacing w:after="0" w:line="240" w:lineRule="auto"/>
      </w:pPr>
      <w:r>
        <w:separator/>
      </w:r>
    </w:p>
  </w:endnote>
  <w:endnote w:type="continuationSeparator" w:id="0">
    <w:p w14:paraId="1D793995" w14:textId="77777777" w:rsidR="0027686C" w:rsidRPr="00344B17" w:rsidRDefault="0027686C" w:rsidP="0015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0B3B" w14:textId="77777777" w:rsidR="0027686C" w:rsidRPr="00344B17" w:rsidRDefault="0027686C" w:rsidP="0015384A">
      <w:pPr>
        <w:spacing w:after="0" w:line="240" w:lineRule="auto"/>
      </w:pPr>
      <w:r>
        <w:separator/>
      </w:r>
    </w:p>
  </w:footnote>
  <w:footnote w:type="continuationSeparator" w:id="0">
    <w:p w14:paraId="2316A5B3" w14:textId="77777777" w:rsidR="0027686C" w:rsidRPr="00344B17" w:rsidRDefault="0027686C" w:rsidP="00153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282"/>
        </w:tabs>
        <w:ind w:left="282" w:firstLine="0"/>
      </w:pPr>
    </w:lvl>
    <w:lvl w:ilvl="1">
      <w:start w:val="1"/>
      <w:numFmt w:val="none"/>
      <w:suff w:val="nothing"/>
      <w:lvlText w:val=""/>
      <w:lvlJc w:val="left"/>
      <w:pPr>
        <w:tabs>
          <w:tab w:val="num" w:pos="282"/>
        </w:tabs>
        <w:ind w:left="282" w:firstLine="0"/>
      </w:pPr>
    </w:lvl>
    <w:lvl w:ilvl="2">
      <w:start w:val="1"/>
      <w:numFmt w:val="none"/>
      <w:suff w:val="nothing"/>
      <w:lvlText w:val=""/>
      <w:lvlJc w:val="left"/>
      <w:pPr>
        <w:tabs>
          <w:tab w:val="num" w:pos="282"/>
        </w:tabs>
        <w:ind w:left="282" w:firstLine="0"/>
      </w:pPr>
    </w:lvl>
    <w:lvl w:ilvl="3">
      <w:start w:val="1"/>
      <w:numFmt w:val="none"/>
      <w:suff w:val="nothing"/>
      <w:lvlText w:val=""/>
      <w:lvlJc w:val="left"/>
      <w:pPr>
        <w:tabs>
          <w:tab w:val="num" w:pos="282"/>
        </w:tabs>
        <w:ind w:left="282" w:firstLine="0"/>
      </w:pPr>
    </w:lvl>
    <w:lvl w:ilvl="4">
      <w:start w:val="1"/>
      <w:numFmt w:val="none"/>
      <w:suff w:val="nothing"/>
      <w:lvlText w:val=""/>
      <w:lvlJc w:val="left"/>
      <w:pPr>
        <w:tabs>
          <w:tab w:val="num" w:pos="282"/>
        </w:tabs>
        <w:ind w:left="282" w:firstLine="0"/>
      </w:pPr>
    </w:lvl>
    <w:lvl w:ilvl="5">
      <w:start w:val="1"/>
      <w:numFmt w:val="none"/>
      <w:suff w:val="nothing"/>
      <w:lvlText w:val=""/>
      <w:lvlJc w:val="left"/>
      <w:pPr>
        <w:tabs>
          <w:tab w:val="num" w:pos="282"/>
        </w:tabs>
        <w:ind w:left="282" w:firstLine="0"/>
      </w:pPr>
    </w:lvl>
    <w:lvl w:ilvl="6">
      <w:start w:val="1"/>
      <w:numFmt w:val="none"/>
      <w:suff w:val="nothing"/>
      <w:lvlText w:val=""/>
      <w:lvlJc w:val="left"/>
      <w:pPr>
        <w:tabs>
          <w:tab w:val="num" w:pos="282"/>
        </w:tabs>
        <w:ind w:left="282" w:firstLine="0"/>
      </w:pPr>
    </w:lvl>
    <w:lvl w:ilvl="7">
      <w:start w:val="1"/>
      <w:numFmt w:val="none"/>
      <w:suff w:val="nothing"/>
      <w:lvlText w:val=""/>
      <w:lvlJc w:val="left"/>
      <w:pPr>
        <w:tabs>
          <w:tab w:val="num" w:pos="282"/>
        </w:tabs>
        <w:ind w:left="282" w:firstLine="0"/>
      </w:pPr>
    </w:lvl>
    <w:lvl w:ilvl="8">
      <w:start w:val="1"/>
      <w:numFmt w:val="none"/>
      <w:suff w:val="nothing"/>
      <w:lvlText w:val=""/>
      <w:lvlJc w:val="left"/>
      <w:pPr>
        <w:tabs>
          <w:tab w:val="num" w:pos="282"/>
        </w:tabs>
        <w:ind w:left="282" w:firstLine="0"/>
      </w:pPr>
    </w:lvl>
  </w:abstractNum>
  <w:abstractNum w:abstractNumId="1" w15:restartNumberingAfterBreak="0">
    <w:nsid w:val="060E0896"/>
    <w:multiLevelType w:val="hybridMultilevel"/>
    <w:tmpl w:val="3BB61F7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9E1120"/>
    <w:multiLevelType w:val="hybridMultilevel"/>
    <w:tmpl w:val="5720F3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2A0B7B"/>
    <w:multiLevelType w:val="hybridMultilevel"/>
    <w:tmpl w:val="361AD6E6"/>
    <w:lvl w:ilvl="0" w:tplc="040E000F">
      <w:start w:val="1"/>
      <w:numFmt w:val="decimal"/>
      <w:lvlText w:val="%1."/>
      <w:lvlJc w:val="left"/>
      <w:pPr>
        <w:ind w:left="1083" w:hanging="360"/>
      </w:pPr>
    </w:lvl>
    <w:lvl w:ilvl="1" w:tplc="040E0019" w:tentative="1">
      <w:start w:val="1"/>
      <w:numFmt w:val="lowerLetter"/>
      <w:lvlText w:val="%2."/>
      <w:lvlJc w:val="left"/>
      <w:pPr>
        <w:ind w:left="1803" w:hanging="360"/>
      </w:pPr>
    </w:lvl>
    <w:lvl w:ilvl="2" w:tplc="040E001B" w:tentative="1">
      <w:start w:val="1"/>
      <w:numFmt w:val="lowerRoman"/>
      <w:lvlText w:val="%3."/>
      <w:lvlJc w:val="right"/>
      <w:pPr>
        <w:ind w:left="2523" w:hanging="180"/>
      </w:pPr>
    </w:lvl>
    <w:lvl w:ilvl="3" w:tplc="040E000F" w:tentative="1">
      <w:start w:val="1"/>
      <w:numFmt w:val="decimal"/>
      <w:lvlText w:val="%4."/>
      <w:lvlJc w:val="left"/>
      <w:pPr>
        <w:ind w:left="3243" w:hanging="360"/>
      </w:pPr>
    </w:lvl>
    <w:lvl w:ilvl="4" w:tplc="040E0019" w:tentative="1">
      <w:start w:val="1"/>
      <w:numFmt w:val="lowerLetter"/>
      <w:lvlText w:val="%5."/>
      <w:lvlJc w:val="left"/>
      <w:pPr>
        <w:ind w:left="3963" w:hanging="360"/>
      </w:pPr>
    </w:lvl>
    <w:lvl w:ilvl="5" w:tplc="040E001B" w:tentative="1">
      <w:start w:val="1"/>
      <w:numFmt w:val="lowerRoman"/>
      <w:lvlText w:val="%6."/>
      <w:lvlJc w:val="right"/>
      <w:pPr>
        <w:ind w:left="4683" w:hanging="180"/>
      </w:pPr>
    </w:lvl>
    <w:lvl w:ilvl="6" w:tplc="040E000F" w:tentative="1">
      <w:start w:val="1"/>
      <w:numFmt w:val="decimal"/>
      <w:lvlText w:val="%7."/>
      <w:lvlJc w:val="left"/>
      <w:pPr>
        <w:ind w:left="5403" w:hanging="360"/>
      </w:pPr>
    </w:lvl>
    <w:lvl w:ilvl="7" w:tplc="040E0019" w:tentative="1">
      <w:start w:val="1"/>
      <w:numFmt w:val="lowerLetter"/>
      <w:lvlText w:val="%8."/>
      <w:lvlJc w:val="left"/>
      <w:pPr>
        <w:ind w:left="6123" w:hanging="360"/>
      </w:pPr>
    </w:lvl>
    <w:lvl w:ilvl="8" w:tplc="040E001B" w:tentative="1">
      <w:start w:val="1"/>
      <w:numFmt w:val="lowerRoman"/>
      <w:lvlText w:val="%9."/>
      <w:lvlJc w:val="right"/>
      <w:pPr>
        <w:ind w:left="6843" w:hanging="180"/>
      </w:pPr>
    </w:lvl>
  </w:abstractNum>
  <w:abstractNum w:abstractNumId="4" w15:restartNumberingAfterBreak="0">
    <w:nsid w:val="171E201F"/>
    <w:multiLevelType w:val="hybridMultilevel"/>
    <w:tmpl w:val="D8E0C7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1177E8"/>
    <w:multiLevelType w:val="hybridMultilevel"/>
    <w:tmpl w:val="C5609456"/>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24DB0D8A"/>
    <w:multiLevelType w:val="hybridMultilevel"/>
    <w:tmpl w:val="621C2C50"/>
    <w:lvl w:ilvl="0" w:tplc="638EAC92">
      <w:start w:val="1"/>
      <w:numFmt w:val="decimal"/>
      <w:lvlText w:val="%1."/>
      <w:lvlJc w:val="left"/>
      <w:pPr>
        <w:ind w:left="1495"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4D09C2"/>
    <w:multiLevelType w:val="hybridMultilevel"/>
    <w:tmpl w:val="C792D70C"/>
    <w:lvl w:ilvl="0" w:tplc="C77A2968">
      <w:start w:val="1"/>
      <w:numFmt w:val="decimal"/>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C51B97"/>
    <w:multiLevelType w:val="hybridMultilevel"/>
    <w:tmpl w:val="1AE4040A"/>
    <w:lvl w:ilvl="0" w:tplc="587E4A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F74453"/>
    <w:multiLevelType w:val="multilevel"/>
    <w:tmpl w:val="EC261376"/>
    <w:lvl w:ilvl="0">
      <w:start w:val="1"/>
      <w:numFmt w:val="lowerLetter"/>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9856503"/>
    <w:multiLevelType w:val="hybridMultilevel"/>
    <w:tmpl w:val="75247CFE"/>
    <w:lvl w:ilvl="0" w:tplc="BFC8DDE8">
      <w:start w:val="1"/>
      <w:numFmt w:val="lowerLetter"/>
      <w:lvlText w:val="%1)"/>
      <w:lvlJc w:val="left"/>
      <w:pPr>
        <w:ind w:left="720" w:hanging="360"/>
      </w:pPr>
      <w:rPr>
        <w:rFonts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907769"/>
    <w:multiLevelType w:val="hybridMultilevel"/>
    <w:tmpl w:val="A926AFE8"/>
    <w:lvl w:ilvl="0" w:tplc="040E0017">
      <w:start w:val="1"/>
      <w:numFmt w:val="lowerLetter"/>
      <w:lvlText w:val="%1)"/>
      <w:lvlJc w:val="left"/>
      <w:pPr>
        <w:ind w:left="1429" w:hanging="360"/>
      </w:pPr>
    </w:lvl>
    <w:lvl w:ilvl="1" w:tplc="040E0017">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2" w15:restartNumberingAfterBreak="0">
    <w:nsid w:val="3EDD5651"/>
    <w:multiLevelType w:val="hybridMultilevel"/>
    <w:tmpl w:val="4742122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47A130BF"/>
    <w:multiLevelType w:val="hybridMultilevel"/>
    <w:tmpl w:val="BB5666A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D131FAD"/>
    <w:multiLevelType w:val="hybridMultilevel"/>
    <w:tmpl w:val="D8E44A04"/>
    <w:lvl w:ilvl="0" w:tplc="040E000F">
      <w:start w:val="1"/>
      <w:numFmt w:val="decimal"/>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5" w15:restartNumberingAfterBreak="0">
    <w:nsid w:val="503A7851"/>
    <w:multiLevelType w:val="hybridMultilevel"/>
    <w:tmpl w:val="08F63986"/>
    <w:lvl w:ilvl="0" w:tplc="7D92C556">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15:restartNumberingAfterBreak="0">
    <w:nsid w:val="53842C58"/>
    <w:multiLevelType w:val="hybridMultilevel"/>
    <w:tmpl w:val="3BEE9E90"/>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 w15:restartNumberingAfterBreak="0">
    <w:nsid w:val="5A606882"/>
    <w:multiLevelType w:val="hybridMultilevel"/>
    <w:tmpl w:val="4742122A"/>
    <w:lvl w:ilvl="0" w:tplc="FFFFFFFF">
      <w:start w:val="1"/>
      <w:numFmt w:val="decimal"/>
      <w:lvlText w:val="%1."/>
      <w:lvlJc w:val="left"/>
      <w:pPr>
        <w:ind w:left="363" w:hanging="360"/>
      </w:pPr>
    </w:lvl>
    <w:lvl w:ilvl="1" w:tplc="FFFFFFFF">
      <w:start w:val="1"/>
      <w:numFmt w:val="lowerLetter"/>
      <w:lvlText w:val="%2."/>
      <w:lvlJc w:val="left"/>
      <w:pPr>
        <w:ind w:left="1083" w:hanging="360"/>
      </w:pPr>
    </w:lvl>
    <w:lvl w:ilvl="2" w:tplc="FFFFFFFF">
      <w:start w:val="1"/>
      <w:numFmt w:val="lowerRoman"/>
      <w:lvlText w:val="%3."/>
      <w:lvlJc w:val="right"/>
      <w:pPr>
        <w:ind w:left="1803" w:hanging="180"/>
      </w:pPr>
    </w:lvl>
    <w:lvl w:ilvl="3" w:tplc="FFFFFFFF">
      <w:start w:val="1"/>
      <w:numFmt w:val="decimal"/>
      <w:lvlText w:val="%4."/>
      <w:lvlJc w:val="left"/>
      <w:pPr>
        <w:ind w:left="2523" w:hanging="360"/>
      </w:pPr>
    </w:lvl>
    <w:lvl w:ilvl="4" w:tplc="FFFFFFFF">
      <w:start w:val="1"/>
      <w:numFmt w:val="lowerLetter"/>
      <w:lvlText w:val="%5."/>
      <w:lvlJc w:val="left"/>
      <w:pPr>
        <w:ind w:left="3243" w:hanging="360"/>
      </w:pPr>
    </w:lvl>
    <w:lvl w:ilvl="5" w:tplc="FFFFFFFF">
      <w:start w:val="1"/>
      <w:numFmt w:val="lowerRoman"/>
      <w:lvlText w:val="%6."/>
      <w:lvlJc w:val="right"/>
      <w:pPr>
        <w:ind w:left="3963" w:hanging="180"/>
      </w:pPr>
    </w:lvl>
    <w:lvl w:ilvl="6" w:tplc="FFFFFFFF">
      <w:start w:val="1"/>
      <w:numFmt w:val="decimal"/>
      <w:lvlText w:val="%7."/>
      <w:lvlJc w:val="left"/>
      <w:pPr>
        <w:ind w:left="4683" w:hanging="360"/>
      </w:pPr>
    </w:lvl>
    <w:lvl w:ilvl="7" w:tplc="FFFFFFFF">
      <w:start w:val="1"/>
      <w:numFmt w:val="lowerLetter"/>
      <w:lvlText w:val="%8."/>
      <w:lvlJc w:val="left"/>
      <w:pPr>
        <w:ind w:left="5403" w:hanging="360"/>
      </w:pPr>
    </w:lvl>
    <w:lvl w:ilvl="8" w:tplc="FFFFFFFF">
      <w:start w:val="1"/>
      <w:numFmt w:val="lowerRoman"/>
      <w:lvlText w:val="%9."/>
      <w:lvlJc w:val="right"/>
      <w:pPr>
        <w:ind w:left="6123" w:hanging="180"/>
      </w:pPr>
    </w:lvl>
  </w:abstractNum>
  <w:abstractNum w:abstractNumId="18" w15:restartNumberingAfterBreak="0">
    <w:nsid w:val="5ACF7DAE"/>
    <w:multiLevelType w:val="hybridMultilevel"/>
    <w:tmpl w:val="834EDB7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E286320"/>
    <w:multiLevelType w:val="hybridMultilevel"/>
    <w:tmpl w:val="2320D16C"/>
    <w:lvl w:ilvl="0" w:tplc="040E000F">
      <w:start w:val="1"/>
      <w:numFmt w:val="decimal"/>
      <w:lvlText w:val="%1."/>
      <w:lvlJc w:val="left"/>
      <w:pPr>
        <w:ind w:left="1083" w:hanging="360"/>
      </w:pPr>
    </w:lvl>
    <w:lvl w:ilvl="1" w:tplc="040E0019" w:tentative="1">
      <w:start w:val="1"/>
      <w:numFmt w:val="lowerLetter"/>
      <w:lvlText w:val="%2."/>
      <w:lvlJc w:val="left"/>
      <w:pPr>
        <w:ind w:left="1803" w:hanging="360"/>
      </w:pPr>
    </w:lvl>
    <w:lvl w:ilvl="2" w:tplc="040E001B" w:tentative="1">
      <w:start w:val="1"/>
      <w:numFmt w:val="lowerRoman"/>
      <w:lvlText w:val="%3."/>
      <w:lvlJc w:val="right"/>
      <w:pPr>
        <w:ind w:left="2523" w:hanging="180"/>
      </w:pPr>
    </w:lvl>
    <w:lvl w:ilvl="3" w:tplc="040E000F" w:tentative="1">
      <w:start w:val="1"/>
      <w:numFmt w:val="decimal"/>
      <w:lvlText w:val="%4."/>
      <w:lvlJc w:val="left"/>
      <w:pPr>
        <w:ind w:left="3243" w:hanging="360"/>
      </w:pPr>
    </w:lvl>
    <w:lvl w:ilvl="4" w:tplc="040E0019" w:tentative="1">
      <w:start w:val="1"/>
      <w:numFmt w:val="lowerLetter"/>
      <w:lvlText w:val="%5."/>
      <w:lvlJc w:val="left"/>
      <w:pPr>
        <w:ind w:left="3963" w:hanging="360"/>
      </w:pPr>
    </w:lvl>
    <w:lvl w:ilvl="5" w:tplc="040E001B" w:tentative="1">
      <w:start w:val="1"/>
      <w:numFmt w:val="lowerRoman"/>
      <w:lvlText w:val="%6."/>
      <w:lvlJc w:val="right"/>
      <w:pPr>
        <w:ind w:left="4683" w:hanging="180"/>
      </w:pPr>
    </w:lvl>
    <w:lvl w:ilvl="6" w:tplc="040E000F" w:tentative="1">
      <w:start w:val="1"/>
      <w:numFmt w:val="decimal"/>
      <w:lvlText w:val="%7."/>
      <w:lvlJc w:val="left"/>
      <w:pPr>
        <w:ind w:left="5403" w:hanging="360"/>
      </w:pPr>
    </w:lvl>
    <w:lvl w:ilvl="7" w:tplc="040E0019" w:tentative="1">
      <w:start w:val="1"/>
      <w:numFmt w:val="lowerLetter"/>
      <w:lvlText w:val="%8."/>
      <w:lvlJc w:val="left"/>
      <w:pPr>
        <w:ind w:left="6123" w:hanging="360"/>
      </w:pPr>
    </w:lvl>
    <w:lvl w:ilvl="8" w:tplc="040E001B" w:tentative="1">
      <w:start w:val="1"/>
      <w:numFmt w:val="lowerRoman"/>
      <w:lvlText w:val="%9."/>
      <w:lvlJc w:val="right"/>
      <w:pPr>
        <w:ind w:left="6843" w:hanging="180"/>
      </w:pPr>
    </w:lvl>
  </w:abstractNum>
  <w:abstractNum w:abstractNumId="20" w15:restartNumberingAfterBreak="0">
    <w:nsid w:val="62703E6A"/>
    <w:multiLevelType w:val="hybridMultilevel"/>
    <w:tmpl w:val="E72C032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6C01288B"/>
    <w:multiLevelType w:val="hybridMultilevel"/>
    <w:tmpl w:val="E67601A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1830E93"/>
    <w:multiLevelType w:val="hybridMultilevel"/>
    <w:tmpl w:val="92600768"/>
    <w:lvl w:ilvl="0" w:tplc="6F5A60D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66A0C24"/>
    <w:multiLevelType w:val="hybridMultilevel"/>
    <w:tmpl w:val="E4F2A19E"/>
    <w:lvl w:ilvl="0" w:tplc="DC426BF2">
      <w:start w:val="1"/>
      <w:numFmt w:val="decimal"/>
      <w:lvlText w:val="%1."/>
      <w:lvlJc w:val="left"/>
      <w:pPr>
        <w:ind w:left="1080" w:hanging="720"/>
      </w:pPr>
      <w:rPr>
        <w:rFonts w:ascii="Garamond" w:eastAsia="Times New Roman" w:hAnsi="Garamond" w:cs="Arial"/>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9F446B1"/>
    <w:multiLevelType w:val="hybridMultilevel"/>
    <w:tmpl w:val="405A0BDE"/>
    <w:lvl w:ilvl="0" w:tplc="E6085340">
      <w:start w:val="1"/>
      <w:numFmt w:val="lowerLetter"/>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15:restartNumberingAfterBreak="0">
    <w:nsid w:val="7C807E3D"/>
    <w:multiLevelType w:val="hybridMultilevel"/>
    <w:tmpl w:val="7FF6A0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C9F2CB4"/>
    <w:multiLevelType w:val="hybridMultilevel"/>
    <w:tmpl w:val="4742122A"/>
    <w:lvl w:ilvl="0" w:tplc="040E000F">
      <w:start w:val="1"/>
      <w:numFmt w:val="decimal"/>
      <w:lvlText w:val="%1."/>
      <w:lvlJc w:val="left"/>
      <w:pPr>
        <w:ind w:left="363" w:hanging="360"/>
      </w:pPr>
    </w:lvl>
    <w:lvl w:ilvl="1" w:tplc="040E0019">
      <w:start w:val="1"/>
      <w:numFmt w:val="lowerLetter"/>
      <w:lvlText w:val="%2."/>
      <w:lvlJc w:val="left"/>
      <w:pPr>
        <w:ind w:left="1083" w:hanging="360"/>
      </w:pPr>
    </w:lvl>
    <w:lvl w:ilvl="2" w:tplc="040E001B">
      <w:start w:val="1"/>
      <w:numFmt w:val="lowerRoman"/>
      <w:lvlText w:val="%3."/>
      <w:lvlJc w:val="right"/>
      <w:pPr>
        <w:ind w:left="1803" w:hanging="180"/>
      </w:pPr>
    </w:lvl>
    <w:lvl w:ilvl="3" w:tplc="040E000F">
      <w:start w:val="1"/>
      <w:numFmt w:val="decimal"/>
      <w:lvlText w:val="%4."/>
      <w:lvlJc w:val="left"/>
      <w:pPr>
        <w:ind w:left="2523" w:hanging="360"/>
      </w:pPr>
    </w:lvl>
    <w:lvl w:ilvl="4" w:tplc="040E0019">
      <w:start w:val="1"/>
      <w:numFmt w:val="lowerLetter"/>
      <w:lvlText w:val="%5."/>
      <w:lvlJc w:val="left"/>
      <w:pPr>
        <w:ind w:left="3243" w:hanging="360"/>
      </w:pPr>
    </w:lvl>
    <w:lvl w:ilvl="5" w:tplc="040E001B">
      <w:start w:val="1"/>
      <w:numFmt w:val="lowerRoman"/>
      <w:lvlText w:val="%6."/>
      <w:lvlJc w:val="right"/>
      <w:pPr>
        <w:ind w:left="3963" w:hanging="180"/>
      </w:pPr>
    </w:lvl>
    <w:lvl w:ilvl="6" w:tplc="040E000F">
      <w:start w:val="1"/>
      <w:numFmt w:val="decimal"/>
      <w:lvlText w:val="%7."/>
      <w:lvlJc w:val="left"/>
      <w:pPr>
        <w:ind w:left="4683" w:hanging="360"/>
      </w:pPr>
    </w:lvl>
    <w:lvl w:ilvl="7" w:tplc="040E0019">
      <w:start w:val="1"/>
      <w:numFmt w:val="lowerLetter"/>
      <w:lvlText w:val="%8."/>
      <w:lvlJc w:val="left"/>
      <w:pPr>
        <w:ind w:left="5403" w:hanging="360"/>
      </w:pPr>
    </w:lvl>
    <w:lvl w:ilvl="8" w:tplc="040E001B">
      <w:start w:val="1"/>
      <w:numFmt w:val="lowerRoman"/>
      <w:lvlText w:val="%9."/>
      <w:lvlJc w:val="right"/>
      <w:pPr>
        <w:ind w:left="6123" w:hanging="180"/>
      </w:pPr>
    </w:lvl>
  </w:abstractNum>
  <w:abstractNum w:abstractNumId="27" w15:restartNumberingAfterBreak="0">
    <w:nsid w:val="7F4C5BFF"/>
    <w:multiLevelType w:val="hybridMultilevel"/>
    <w:tmpl w:val="F9584D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644"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13394538">
    <w:abstractNumId w:val="23"/>
  </w:num>
  <w:num w:numId="2" w16cid:durableId="1025716497">
    <w:abstractNumId w:val="16"/>
  </w:num>
  <w:num w:numId="3" w16cid:durableId="1856335603">
    <w:abstractNumId w:val="6"/>
  </w:num>
  <w:num w:numId="4" w16cid:durableId="1830171734">
    <w:abstractNumId w:val="5"/>
  </w:num>
  <w:num w:numId="5" w16cid:durableId="717320648">
    <w:abstractNumId w:val="8"/>
  </w:num>
  <w:num w:numId="6" w16cid:durableId="2040885429">
    <w:abstractNumId w:val="24"/>
  </w:num>
  <w:num w:numId="7" w16cid:durableId="3871352">
    <w:abstractNumId w:val="21"/>
  </w:num>
  <w:num w:numId="8" w16cid:durableId="1707293593">
    <w:abstractNumId w:val="13"/>
  </w:num>
  <w:num w:numId="9" w16cid:durableId="1420447874">
    <w:abstractNumId w:val="15"/>
  </w:num>
  <w:num w:numId="10" w16cid:durableId="1594825469">
    <w:abstractNumId w:val="1"/>
  </w:num>
  <w:num w:numId="11" w16cid:durableId="513958991">
    <w:abstractNumId w:val="10"/>
  </w:num>
  <w:num w:numId="12" w16cid:durableId="908421133">
    <w:abstractNumId w:val="0"/>
  </w:num>
  <w:num w:numId="13" w16cid:durableId="998263918">
    <w:abstractNumId w:val="9"/>
  </w:num>
  <w:num w:numId="14" w16cid:durableId="53506821">
    <w:abstractNumId w:val="11"/>
  </w:num>
  <w:num w:numId="15" w16cid:durableId="113181198">
    <w:abstractNumId w:val="4"/>
  </w:num>
  <w:num w:numId="16" w16cid:durableId="1069814258">
    <w:abstractNumId w:val="25"/>
  </w:num>
  <w:num w:numId="17" w16cid:durableId="2008511193">
    <w:abstractNumId w:val="2"/>
  </w:num>
  <w:num w:numId="18" w16cid:durableId="20295968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3692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8777514">
    <w:abstractNumId w:val="22"/>
  </w:num>
  <w:num w:numId="21" w16cid:durableId="1054356576">
    <w:abstractNumId w:val="14"/>
  </w:num>
  <w:num w:numId="22" w16cid:durableId="19650346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2880391">
    <w:abstractNumId w:val="18"/>
  </w:num>
  <w:num w:numId="24" w16cid:durableId="703481974">
    <w:abstractNumId w:val="7"/>
  </w:num>
  <w:num w:numId="25" w16cid:durableId="366611565">
    <w:abstractNumId w:val="19"/>
  </w:num>
  <w:num w:numId="26" w16cid:durableId="488523460">
    <w:abstractNumId w:val="3"/>
  </w:num>
  <w:num w:numId="27" w16cid:durableId="1024601524">
    <w:abstractNumId w:val="17"/>
  </w:num>
  <w:num w:numId="28" w16cid:durableId="116708902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C8"/>
    <w:rsid w:val="00000C05"/>
    <w:rsid w:val="00016529"/>
    <w:rsid w:val="000241F8"/>
    <w:rsid w:val="00025864"/>
    <w:rsid w:val="00035DDC"/>
    <w:rsid w:val="00042818"/>
    <w:rsid w:val="00042F4D"/>
    <w:rsid w:val="00045D84"/>
    <w:rsid w:val="0006227E"/>
    <w:rsid w:val="0007589F"/>
    <w:rsid w:val="000774DF"/>
    <w:rsid w:val="00093835"/>
    <w:rsid w:val="00094A84"/>
    <w:rsid w:val="000A2E07"/>
    <w:rsid w:val="000A43BC"/>
    <w:rsid w:val="000B2D51"/>
    <w:rsid w:val="000D6361"/>
    <w:rsid w:val="000E20E0"/>
    <w:rsid w:val="000F69FF"/>
    <w:rsid w:val="001056EB"/>
    <w:rsid w:val="0010726F"/>
    <w:rsid w:val="00117E46"/>
    <w:rsid w:val="0015384A"/>
    <w:rsid w:val="00156D04"/>
    <w:rsid w:val="00161FC8"/>
    <w:rsid w:val="00165A1C"/>
    <w:rsid w:val="00173DFB"/>
    <w:rsid w:val="001863ED"/>
    <w:rsid w:val="00190734"/>
    <w:rsid w:val="00190B93"/>
    <w:rsid w:val="001A2BF0"/>
    <w:rsid w:val="001B484F"/>
    <w:rsid w:val="001D6784"/>
    <w:rsid w:val="001F3A88"/>
    <w:rsid w:val="00205E83"/>
    <w:rsid w:val="00207E5D"/>
    <w:rsid w:val="00213494"/>
    <w:rsid w:val="00213B1C"/>
    <w:rsid w:val="0021601C"/>
    <w:rsid w:val="00223301"/>
    <w:rsid w:val="00224DDB"/>
    <w:rsid w:val="0022769B"/>
    <w:rsid w:val="002363B4"/>
    <w:rsid w:val="00236A18"/>
    <w:rsid w:val="00246ECB"/>
    <w:rsid w:val="0027686C"/>
    <w:rsid w:val="00295F84"/>
    <w:rsid w:val="00296FDA"/>
    <w:rsid w:val="002A0529"/>
    <w:rsid w:val="002A19C9"/>
    <w:rsid w:val="002A4C1B"/>
    <w:rsid w:val="002B1B0F"/>
    <w:rsid w:val="002B756A"/>
    <w:rsid w:val="002C4570"/>
    <w:rsid w:val="002C7D54"/>
    <w:rsid w:val="002D33D0"/>
    <w:rsid w:val="002D4D7A"/>
    <w:rsid w:val="002D6A30"/>
    <w:rsid w:val="002F510C"/>
    <w:rsid w:val="003177BD"/>
    <w:rsid w:val="00323E19"/>
    <w:rsid w:val="00330DE3"/>
    <w:rsid w:val="00333415"/>
    <w:rsid w:val="0034247B"/>
    <w:rsid w:val="00343F17"/>
    <w:rsid w:val="00344B17"/>
    <w:rsid w:val="00345F94"/>
    <w:rsid w:val="003539E6"/>
    <w:rsid w:val="0037542E"/>
    <w:rsid w:val="00380A04"/>
    <w:rsid w:val="003864F6"/>
    <w:rsid w:val="003B3079"/>
    <w:rsid w:val="003B7ADA"/>
    <w:rsid w:val="003B7FD2"/>
    <w:rsid w:val="003E24B6"/>
    <w:rsid w:val="003E4208"/>
    <w:rsid w:val="003F4E0F"/>
    <w:rsid w:val="003F579E"/>
    <w:rsid w:val="0040453D"/>
    <w:rsid w:val="0040553B"/>
    <w:rsid w:val="0041523E"/>
    <w:rsid w:val="00446129"/>
    <w:rsid w:val="00457D0E"/>
    <w:rsid w:val="00461211"/>
    <w:rsid w:val="0046486C"/>
    <w:rsid w:val="004667C4"/>
    <w:rsid w:val="0047258C"/>
    <w:rsid w:val="00490AC6"/>
    <w:rsid w:val="00491704"/>
    <w:rsid w:val="004A7D2D"/>
    <w:rsid w:val="004B0693"/>
    <w:rsid w:val="004D0FD6"/>
    <w:rsid w:val="004D6ED6"/>
    <w:rsid w:val="004E6829"/>
    <w:rsid w:val="004E76EB"/>
    <w:rsid w:val="00501581"/>
    <w:rsid w:val="005018D0"/>
    <w:rsid w:val="005079A1"/>
    <w:rsid w:val="005102B0"/>
    <w:rsid w:val="00511374"/>
    <w:rsid w:val="00523071"/>
    <w:rsid w:val="00542570"/>
    <w:rsid w:val="0055528E"/>
    <w:rsid w:val="005559F4"/>
    <w:rsid w:val="005737A7"/>
    <w:rsid w:val="005755E0"/>
    <w:rsid w:val="00576DBE"/>
    <w:rsid w:val="005778B1"/>
    <w:rsid w:val="005829E9"/>
    <w:rsid w:val="005843E9"/>
    <w:rsid w:val="00593A1F"/>
    <w:rsid w:val="005B752F"/>
    <w:rsid w:val="005D08A4"/>
    <w:rsid w:val="005D24CE"/>
    <w:rsid w:val="005D4BB8"/>
    <w:rsid w:val="005F4CE7"/>
    <w:rsid w:val="005F64D2"/>
    <w:rsid w:val="006005CF"/>
    <w:rsid w:val="0061576E"/>
    <w:rsid w:val="00620BD1"/>
    <w:rsid w:val="00620FAF"/>
    <w:rsid w:val="00632EB2"/>
    <w:rsid w:val="00633167"/>
    <w:rsid w:val="00634C4D"/>
    <w:rsid w:val="0064061C"/>
    <w:rsid w:val="00653D79"/>
    <w:rsid w:val="00655E00"/>
    <w:rsid w:val="00663D80"/>
    <w:rsid w:val="00665732"/>
    <w:rsid w:val="00671BCA"/>
    <w:rsid w:val="006835E2"/>
    <w:rsid w:val="00687639"/>
    <w:rsid w:val="006905F2"/>
    <w:rsid w:val="00691138"/>
    <w:rsid w:val="006A4D78"/>
    <w:rsid w:val="006A53D9"/>
    <w:rsid w:val="006A68B8"/>
    <w:rsid w:val="006C6B2F"/>
    <w:rsid w:val="006D002D"/>
    <w:rsid w:val="006D4215"/>
    <w:rsid w:val="006D48D9"/>
    <w:rsid w:val="006E6799"/>
    <w:rsid w:val="006E6AE9"/>
    <w:rsid w:val="006E75F2"/>
    <w:rsid w:val="006F0D76"/>
    <w:rsid w:val="006F49AE"/>
    <w:rsid w:val="007147C9"/>
    <w:rsid w:val="00717B6B"/>
    <w:rsid w:val="0072278F"/>
    <w:rsid w:val="00725EE0"/>
    <w:rsid w:val="00732DBB"/>
    <w:rsid w:val="00734815"/>
    <w:rsid w:val="007445D1"/>
    <w:rsid w:val="0075247A"/>
    <w:rsid w:val="0075653C"/>
    <w:rsid w:val="007845B9"/>
    <w:rsid w:val="007957CA"/>
    <w:rsid w:val="0079643B"/>
    <w:rsid w:val="007A7424"/>
    <w:rsid w:val="007C3466"/>
    <w:rsid w:val="007C54B5"/>
    <w:rsid w:val="007D0A32"/>
    <w:rsid w:val="007F6ED3"/>
    <w:rsid w:val="008112B2"/>
    <w:rsid w:val="00817CB9"/>
    <w:rsid w:val="008213E1"/>
    <w:rsid w:val="0083719A"/>
    <w:rsid w:val="00843D27"/>
    <w:rsid w:val="0085348E"/>
    <w:rsid w:val="00856D32"/>
    <w:rsid w:val="00875323"/>
    <w:rsid w:val="00896298"/>
    <w:rsid w:val="008972A8"/>
    <w:rsid w:val="008A2B9E"/>
    <w:rsid w:val="008A6928"/>
    <w:rsid w:val="008B7710"/>
    <w:rsid w:val="008C3D3D"/>
    <w:rsid w:val="008C52D5"/>
    <w:rsid w:val="008D4D84"/>
    <w:rsid w:val="008D78B0"/>
    <w:rsid w:val="008E01B2"/>
    <w:rsid w:val="008E7E27"/>
    <w:rsid w:val="008F0949"/>
    <w:rsid w:val="008F63B4"/>
    <w:rsid w:val="00903BCC"/>
    <w:rsid w:val="00921310"/>
    <w:rsid w:val="00925365"/>
    <w:rsid w:val="00927CA5"/>
    <w:rsid w:val="009308DC"/>
    <w:rsid w:val="00930D1A"/>
    <w:rsid w:val="0095454A"/>
    <w:rsid w:val="00963C84"/>
    <w:rsid w:val="0096400B"/>
    <w:rsid w:val="009730DB"/>
    <w:rsid w:val="009735D9"/>
    <w:rsid w:val="00973B97"/>
    <w:rsid w:val="0097647D"/>
    <w:rsid w:val="009939B5"/>
    <w:rsid w:val="009B1CA9"/>
    <w:rsid w:val="009B2160"/>
    <w:rsid w:val="009C1BF8"/>
    <w:rsid w:val="009C1D6D"/>
    <w:rsid w:val="009C40D7"/>
    <w:rsid w:val="009C58AF"/>
    <w:rsid w:val="009D041A"/>
    <w:rsid w:val="009E1794"/>
    <w:rsid w:val="009E34F6"/>
    <w:rsid w:val="009E44B4"/>
    <w:rsid w:val="009F5310"/>
    <w:rsid w:val="00A223EB"/>
    <w:rsid w:val="00A26D55"/>
    <w:rsid w:val="00A32271"/>
    <w:rsid w:val="00A3717E"/>
    <w:rsid w:val="00A42797"/>
    <w:rsid w:val="00A44BF3"/>
    <w:rsid w:val="00A53EE8"/>
    <w:rsid w:val="00A75539"/>
    <w:rsid w:val="00A80997"/>
    <w:rsid w:val="00A817DE"/>
    <w:rsid w:val="00A84748"/>
    <w:rsid w:val="00A91758"/>
    <w:rsid w:val="00A97F49"/>
    <w:rsid w:val="00AA056F"/>
    <w:rsid w:val="00AB15B9"/>
    <w:rsid w:val="00AC1B07"/>
    <w:rsid w:val="00AC2176"/>
    <w:rsid w:val="00AE610F"/>
    <w:rsid w:val="00AF0383"/>
    <w:rsid w:val="00AF300B"/>
    <w:rsid w:val="00B0288F"/>
    <w:rsid w:val="00B03378"/>
    <w:rsid w:val="00B1386C"/>
    <w:rsid w:val="00B20DCE"/>
    <w:rsid w:val="00B2160F"/>
    <w:rsid w:val="00B2780A"/>
    <w:rsid w:val="00B5382F"/>
    <w:rsid w:val="00B67B8D"/>
    <w:rsid w:val="00B73F20"/>
    <w:rsid w:val="00B741BD"/>
    <w:rsid w:val="00B97C3A"/>
    <w:rsid w:val="00BA68E4"/>
    <w:rsid w:val="00BC0DA8"/>
    <w:rsid w:val="00BE1391"/>
    <w:rsid w:val="00BE1D42"/>
    <w:rsid w:val="00BE7FD6"/>
    <w:rsid w:val="00BF75FD"/>
    <w:rsid w:val="00C04DC2"/>
    <w:rsid w:val="00C0635E"/>
    <w:rsid w:val="00C45C13"/>
    <w:rsid w:val="00C5167C"/>
    <w:rsid w:val="00C5382C"/>
    <w:rsid w:val="00C65BF5"/>
    <w:rsid w:val="00C740BD"/>
    <w:rsid w:val="00C74221"/>
    <w:rsid w:val="00C801E6"/>
    <w:rsid w:val="00C87065"/>
    <w:rsid w:val="00C923D4"/>
    <w:rsid w:val="00C96003"/>
    <w:rsid w:val="00CB2450"/>
    <w:rsid w:val="00CB7CB5"/>
    <w:rsid w:val="00CD2ED8"/>
    <w:rsid w:val="00CF7E9B"/>
    <w:rsid w:val="00D25B8E"/>
    <w:rsid w:val="00D26612"/>
    <w:rsid w:val="00D324F7"/>
    <w:rsid w:val="00D56515"/>
    <w:rsid w:val="00D71B5A"/>
    <w:rsid w:val="00DA22F1"/>
    <w:rsid w:val="00DA310F"/>
    <w:rsid w:val="00DC697F"/>
    <w:rsid w:val="00DD44E2"/>
    <w:rsid w:val="00DE0203"/>
    <w:rsid w:val="00DE203E"/>
    <w:rsid w:val="00DE5171"/>
    <w:rsid w:val="00E03BB4"/>
    <w:rsid w:val="00E10EF7"/>
    <w:rsid w:val="00E14D34"/>
    <w:rsid w:val="00E27205"/>
    <w:rsid w:val="00E315D3"/>
    <w:rsid w:val="00E32DFB"/>
    <w:rsid w:val="00E41ABE"/>
    <w:rsid w:val="00E43AF4"/>
    <w:rsid w:val="00E67892"/>
    <w:rsid w:val="00E70552"/>
    <w:rsid w:val="00E70E72"/>
    <w:rsid w:val="00E76E45"/>
    <w:rsid w:val="00E942C1"/>
    <w:rsid w:val="00E948CE"/>
    <w:rsid w:val="00EA2676"/>
    <w:rsid w:val="00EB6B4E"/>
    <w:rsid w:val="00EC0A96"/>
    <w:rsid w:val="00ED27D4"/>
    <w:rsid w:val="00EE6D1E"/>
    <w:rsid w:val="00F000F8"/>
    <w:rsid w:val="00F17839"/>
    <w:rsid w:val="00F22923"/>
    <w:rsid w:val="00F25E75"/>
    <w:rsid w:val="00F31A89"/>
    <w:rsid w:val="00F329CA"/>
    <w:rsid w:val="00F3612E"/>
    <w:rsid w:val="00F37148"/>
    <w:rsid w:val="00F55D3F"/>
    <w:rsid w:val="00F5655C"/>
    <w:rsid w:val="00F61623"/>
    <w:rsid w:val="00F618B2"/>
    <w:rsid w:val="00F733F0"/>
    <w:rsid w:val="00F809EF"/>
    <w:rsid w:val="00F81996"/>
    <w:rsid w:val="00F92D31"/>
    <w:rsid w:val="00F96848"/>
    <w:rsid w:val="00FB6D79"/>
    <w:rsid w:val="00FC1E51"/>
    <w:rsid w:val="00FC249B"/>
    <w:rsid w:val="00FD533D"/>
    <w:rsid w:val="00FE3D2B"/>
    <w:rsid w:val="00FF4C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1906E"/>
  <w15:chartTrackingRefBased/>
  <w15:docId w15:val="{04E055A2-FC71-4C80-91D9-2ADB2630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B15B9"/>
    <w:pPr>
      <w:spacing w:after="200" w:line="276" w:lineRule="auto"/>
    </w:pPr>
    <w:rPr>
      <w:sz w:val="22"/>
      <w:szCs w:val="22"/>
      <w:lang w:eastAsia="en-US"/>
    </w:rPr>
  </w:style>
  <w:style w:type="paragraph" w:styleId="Cmsor1">
    <w:name w:val="heading 1"/>
    <w:basedOn w:val="Norml"/>
    <w:next w:val="Norml"/>
    <w:link w:val="Cmsor1Char"/>
    <w:qFormat/>
    <w:rsid w:val="005F4CE7"/>
    <w:pPr>
      <w:spacing w:before="480" w:after="0"/>
      <w:contextualSpacing/>
      <w:outlineLvl w:val="0"/>
    </w:pPr>
    <w:rPr>
      <w:rFonts w:ascii="Cambria" w:hAnsi="Cambria"/>
      <w:b/>
      <w:bCs/>
      <w:sz w:val="28"/>
      <w:szCs w:val="28"/>
    </w:rPr>
  </w:style>
  <w:style w:type="paragraph" w:styleId="Cmsor2">
    <w:name w:val="heading 2"/>
    <w:basedOn w:val="Norml"/>
    <w:next w:val="Norml"/>
    <w:link w:val="Cmsor2Char"/>
    <w:qFormat/>
    <w:rsid w:val="005F4CE7"/>
    <w:pPr>
      <w:spacing w:before="200" w:after="0"/>
      <w:outlineLvl w:val="1"/>
    </w:pPr>
    <w:rPr>
      <w:rFonts w:ascii="Cambria" w:hAnsi="Cambria"/>
      <w:b/>
      <w:bCs/>
      <w:sz w:val="26"/>
      <w:szCs w:val="26"/>
    </w:rPr>
  </w:style>
  <w:style w:type="paragraph" w:styleId="Cmsor3">
    <w:name w:val="heading 3"/>
    <w:basedOn w:val="Norml"/>
    <w:next w:val="Norml"/>
    <w:link w:val="Cmsor3Char"/>
    <w:qFormat/>
    <w:rsid w:val="005F4CE7"/>
    <w:pPr>
      <w:spacing w:before="200" w:after="0" w:line="271" w:lineRule="auto"/>
      <w:outlineLvl w:val="2"/>
    </w:pPr>
    <w:rPr>
      <w:rFonts w:ascii="Cambria" w:hAnsi="Cambria"/>
      <w:b/>
      <w:bCs/>
    </w:rPr>
  </w:style>
  <w:style w:type="paragraph" w:styleId="Cmsor4">
    <w:name w:val="heading 4"/>
    <w:basedOn w:val="Norml"/>
    <w:next w:val="Norml"/>
    <w:link w:val="Cmsor4Char"/>
    <w:qFormat/>
    <w:rsid w:val="005F4CE7"/>
    <w:pPr>
      <w:spacing w:before="200" w:after="0"/>
      <w:outlineLvl w:val="3"/>
    </w:pPr>
    <w:rPr>
      <w:rFonts w:ascii="Cambria" w:hAnsi="Cambria"/>
      <w:b/>
      <w:bCs/>
      <w:i/>
      <w:iCs/>
    </w:rPr>
  </w:style>
  <w:style w:type="paragraph" w:styleId="Cmsor5">
    <w:name w:val="heading 5"/>
    <w:basedOn w:val="Norml"/>
    <w:next w:val="Norml"/>
    <w:link w:val="Cmsor5Char"/>
    <w:qFormat/>
    <w:rsid w:val="005F4CE7"/>
    <w:pPr>
      <w:spacing w:before="200" w:after="0"/>
      <w:outlineLvl w:val="4"/>
    </w:pPr>
    <w:rPr>
      <w:rFonts w:ascii="Cambria" w:hAnsi="Cambria"/>
      <w:b/>
      <w:bCs/>
      <w:color w:val="7F7F7F"/>
    </w:rPr>
  </w:style>
  <w:style w:type="paragraph" w:styleId="Cmsor6">
    <w:name w:val="heading 6"/>
    <w:basedOn w:val="Norml"/>
    <w:next w:val="Norml"/>
    <w:link w:val="Cmsor6Char"/>
    <w:qFormat/>
    <w:rsid w:val="005F4CE7"/>
    <w:pPr>
      <w:spacing w:after="0" w:line="271" w:lineRule="auto"/>
      <w:outlineLvl w:val="5"/>
    </w:pPr>
    <w:rPr>
      <w:rFonts w:ascii="Cambria" w:hAnsi="Cambria"/>
      <w:b/>
      <w:bCs/>
      <w:i/>
      <w:iCs/>
      <w:color w:val="7F7F7F"/>
    </w:rPr>
  </w:style>
  <w:style w:type="paragraph" w:styleId="Cmsor7">
    <w:name w:val="heading 7"/>
    <w:basedOn w:val="Norml"/>
    <w:next w:val="Norml"/>
    <w:link w:val="Cmsor7Char"/>
    <w:qFormat/>
    <w:rsid w:val="005F4CE7"/>
    <w:pPr>
      <w:spacing w:after="0"/>
      <w:outlineLvl w:val="6"/>
    </w:pPr>
    <w:rPr>
      <w:rFonts w:ascii="Cambria" w:hAnsi="Cambria"/>
      <w:i/>
      <w:iCs/>
    </w:rPr>
  </w:style>
  <w:style w:type="paragraph" w:styleId="Cmsor8">
    <w:name w:val="heading 8"/>
    <w:basedOn w:val="Norml"/>
    <w:next w:val="Norml"/>
    <w:link w:val="Cmsor8Char"/>
    <w:qFormat/>
    <w:rsid w:val="005F4CE7"/>
    <w:pPr>
      <w:spacing w:after="0"/>
      <w:outlineLvl w:val="7"/>
    </w:pPr>
    <w:rPr>
      <w:rFonts w:ascii="Cambria" w:hAnsi="Cambria"/>
      <w:sz w:val="20"/>
      <w:szCs w:val="20"/>
    </w:rPr>
  </w:style>
  <w:style w:type="paragraph" w:styleId="Cmsor9">
    <w:name w:val="heading 9"/>
    <w:basedOn w:val="Norml"/>
    <w:next w:val="Norml"/>
    <w:link w:val="Cmsor9Char"/>
    <w:qFormat/>
    <w:rsid w:val="005F4CE7"/>
    <w:pPr>
      <w:spacing w:after="0"/>
      <w:outlineLvl w:val="8"/>
    </w:pPr>
    <w:rPr>
      <w:rFonts w:ascii="Cambria" w:hAnsi="Cambria"/>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5F4CE7"/>
    <w:rPr>
      <w:rFonts w:ascii="Cambria" w:hAnsi="Cambria" w:cs="Times New Roman"/>
      <w:b/>
      <w:bCs/>
      <w:sz w:val="28"/>
      <w:szCs w:val="28"/>
    </w:rPr>
  </w:style>
  <w:style w:type="character" w:customStyle="1" w:styleId="Cmsor2Char">
    <w:name w:val="Címsor 2 Char"/>
    <w:link w:val="Cmsor2"/>
    <w:locked/>
    <w:rsid w:val="005F4CE7"/>
    <w:rPr>
      <w:rFonts w:ascii="Cambria" w:hAnsi="Cambria" w:cs="Times New Roman"/>
      <w:b/>
      <w:bCs/>
      <w:sz w:val="26"/>
      <w:szCs w:val="26"/>
    </w:rPr>
  </w:style>
  <w:style w:type="character" w:customStyle="1" w:styleId="Cmsor3Char">
    <w:name w:val="Címsor 3 Char"/>
    <w:link w:val="Cmsor3"/>
    <w:locked/>
    <w:rsid w:val="005F4CE7"/>
    <w:rPr>
      <w:rFonts w:ascii="Cambria" w:hAnsi="Cambria" w:cs="Times New Roman"/>
      <w:b/>
      <w:bCs/>
    </w:rPr>
  </w:style>
  <w:style w:type="character" w:customStyle="1" w:styleId="Cmsor4Char">
    <w:name w:val="Címsor 4 Char"/>
    <w:link w:val="Cmsor4"/>
    <w:locked/>
    <w:rsid w:val="005F4CE7"/>
    <w:rPr>
      <w:rFonts w:ascii="Cambria" w:hAnsi="Cambria" w:cs="Times New Roman"/>
      <w:b/>
      <w:bCs/>
      <w:i/>
      <w:iCs/>
    </w:rPr>
  </w:style>
  <w:style w:type="character" w:customStyle="1" w:styleId="Cmsor5Char">
    <w:name w:val="Címsor 5 Char"/>
    <w:link w:val="Cmsor5"/>
    <w:locked/>
    <w:rsid w:val="005F4CE7"/>
    <w:rPr>
      <w:rFonts w:ascii="Cambria" w:hAnsi="Cambria" w:cs="Times New Roman"/>
      <w:b/>
      <w:bCs/>
      <w:color w:val="7F7F7F"/>
    </w:rPr>
  </w:style>
  <w:style w:type="character" w:customStyle="1" w:styleId="Cmsor6Char">
    <w:name w:val="Címsor 6 Char"/>
    <w:link w:val="Cmsor6"/>
    <w:locked/>
    <w:rsid w:val="005F4CE7"/>
    <w:rPr>
      <w:rFonts w:ascii="Cambria" w:hAnsi="Cambria" w:cs="Times New Roman"/>
      <w:b/>
      <w:bCs/>
      <w:i/>
      <w:iCs/>
      <w:color w:val="7F7F7F"/>
    </w:rPr>
  </w:style>
  <w:style w:type="character" w:customStyle="1" w:styleId="Cmsor7Char">
    <w:name w:val="Címsor 7 Char"/>
    <w:link w:val="Cmsor7"/>
    <w:locked/>
    <w:rsid w:val="005F4CE7"/>
    <w:rPr>
      <w:rFonts w:ascii="Cambria" w:hAnsi="Cambria" w:cs="Times New Roman"/>
      <w:i/>
      <w:iCs/>
    </w:rPr>
  </w:style>
  <w:style w:type="character" w:customStyle="1" w:styleId="Cmsor8Char">
    <w:name w:val="Címsor 8 Char"/>
    <w:link w:val="Cmsor8"/>
    <w:locked/>
    <w:rsid w:val="005F4CE7"/>
    <w:rPr>
      <w:rFonts w:ascii="Cambria" w:hAnsi="Cambria" w:cs="Times New Roman"/>
      <w:sz w:val="20"/>
      <w:szCs w:val="20"/>
    </w:rPr>
  </w:style>
  <w:style w:type="character" w:customStyle="1" w:styleId="Cmsor9Char">
    <w:name w:val="Címsor 9 Char"/>
    <w:link w:val="Cmsor9"/>
    <w:locked/>
    <w:rsid w:val="005F4CE7"/>
    <w:rPr>
      <w:rFonts w:ascii="Cambria" w:hAnsi="Cambria" w:cs="Times New Roman"/>
      <w:i/>
      <w:iCs/>
      <w:spacing w:val="5"/>
      <w:sz w:val="20"/>
      <w:szCs w:val="20"/>
    </w:rPr>
  </w:style>
  <w:style w:type="paragraph" w:styleId="Cm">
    <w:name w:val="Title"/>
    <w:basedOn w:val="Norml"/>
    <w:next w:val="Norml"/>
    <w:link w:val="CmChar"/>
    <w:qFormat/>
    <w:rsid w:val="005F4CE7"/>
    <w:pPr>
      <w:pBdr>
        <w:bottom w:val="single" w:sz="4" w:space="1" w:color="auto"/>
      </w:pBdr>
      <w:spacing w:line="240" w:lineRule="auto"/>
      <w:contextualSpacing/>
    </w:pPr>
    <w:rPr>
      <w:rFonts w:ascii="Cambria" w:hAnsi="Cambria"/>
      <w:spacing w:val="5"/>
      <w:sz w:val="52"/>
      <w:szCs w:val="52"/>
    </w:rPr>
  </w:style>
  <w:style w:type="character" w:customStyle="1" w:styleId="CmChar">
    <w:name w:val="Cím Char"/>
    <w:link w:val="Cm"/>
    <w:locked/>
    <w:rsid w:val="005F4CE7"/>
    <w:rPr>
      <w:rFonts w:ascii="Cambria" w:hAnsi="Cambria" w:cs="Times New Roman"/>
      <w:spacing w:val="5"/>
      <w:sz w:val="52"/>
      <w:szCs w:val="52"/>
    </w:rPr>
  </w:style>
  <w:style w:type="paragraph" w:styleId="Alcm">
    <w:name w:val="Subtitle"/>
    <w:basedOn w:val="Norml"/>
    <w:next w:val="Norml"/>
    <w:link w:val="AlcmChar"/>
    <w:qFormat/>
    <w:rsid w:val="005F4CE7"/>
    <w:pPr>
      <w:spacing w:after="600"/>
    </w:pPr>
    <w:rPr>
      <w:rFonts w:ascii="Cambria" w:hAnsi="Cambria"/>
      <w:i/>
      <w:iCs/>
      <w:spacing w:val="13"/>
      <w:sz w:val="24"/>
      <w:szCs w:val="24"/>
    </w:rPr>
  </w:style>
  <w:style w:type="character" w:customStyle="1" w:styleId="AlcmChar">
    <w:name w:val="Alcím Char"/>
    <w:link w:val="Alcm"/>
    <w:locked/>
    <w:rsid w:val="005F4CE7"/>
    <w:rPr>
      <w:rFonts w:ascii="Cambria" w:hAnsi="Cambria" w:cs="Times New Roman"/>
      <w:i/>
      <w:iCs/>
      <w:spacing w:val="13"/>
      <w:sz w:val="24"/>
      <w:szCs w:val="24"/>
    </w:rPr>
  </w:style>
  <w:style w:type="character" w:styleId="Kiemels2">
    <w:name w:val="Strong"/>
    <w:uiPriority w:val="22"/>
    <w:qFormat/>
    <w:rsid w:val="005F4CE7"/>
    <w:rPr>
      <w:rFonts w:cs="Times New Roman"/>
      <w:b/>
    </w:rPr>
  </w:style>
  <w:style w:type="character" w:styleId="Kiemels">
    <w:name w:val="Emphasis"/>
    <w:uiPriority w:val="20"/>
    <w:qFormat/>
    <w:rsid w:val="005F4CE7"/>
    <w:rPr>
      <w:rFonts w:cs="Times New Roman"/>
      <w:b/>
      <w:i/>
      <w:spacing w:val="10"/>
      <w:shd w:val="clear" w:color="auto" w:fill="auto"/>
    </w:rPr>
  </w:style>
  <w:style w:type="paragraph" w:customStyle="1" w:styleId="Nincstrkz1">
    <w:name w:val="Nincs térköz1"/>
    <w:basedOn w:val="Norml"/>
    <w:rsid w:val="005F4CE7"/>
    <w:pPr>
      <w:spacing w:after="0" w:line="240" w:lineRule="auto"/>
    </w:pPr>
  </w:style>
  <w:style w:type="paragraph" w:customStyle="1" w:styleId="Listaszerbekezds1">
    <w:name w:val="Listaszerű bekezdés1"/>
    <w:basedOn w:val="Norml"/>
    <w:rsid w:val="005F4CE7"/>
    <w:pPr>
      <w:ind w:left="720"/>
      <w:contextualSpacing/>
    </w:pPr>
  </w:style>
  <w:style w:type="paragraph" w:customStyle="1" w:styleId="Idzet1">
    <w:name w:val="Idézet1"/>
    <w:basedOn w:val="Norml"/>
    <w:next w:val="Norml"/>
    <w:link w:val="QuoteChar"/>
    <w:rsid w:val="005F4CE7"/>
    <w:pPr>
      <w:spacing w:before="200" w:after="0"/>
      <w:ind w:left="360" w:right="360"/>
    </w:pPr>
    <w:rPr>
      <w:i/>
      <w:iCs/>
    </w:rPr>
  </w:style>
  <w:style w:type="character" w:customStyle="1" w:styleId="QuoteChar">
    <w:name w:val="Quote Char"/>
    <w:link w:val="Idzet1"/>
    <w:locked/>
    <w:rsid w:val="005F4CE7"/>
    <w:rPr>
      <w:rFonts w:cs="Times New Roman"/>
      <w:i/>
      <w:iCs/>
    </w:rPr>
  </w:style>
  <w:style w:type="paragraph" w:customStyle="1" w:styleId="Kiemeltidzet1">
    <w:name w:val="Kiemelt idézet1"/>
    <w:basedOn w:val="Norml"/>
    <w:next w:val="Norml"/>
    <w:link w:val="IntenseQuoteChar"/>
    <w:rsid w:val="005F4CE7"/>
    <w:pPr>
      <w:pBdr>
        <w:bottom w:val="single" w:sz="4" w:space="1" w:color="auto"/>
      </w:pBdr>
      <w:spacing w:before="200" w:after="280"/>
      <w:ind w:left="1008" w:right="1152"/>
      <w:jc w:val="both"/>
    </w:pPr>
    <w:rPr>
      <w:b/>
      <w:bCs/>
      <w:i/>
      <w:iCs/>
    </w:rPr>
  </w:style>
  <w:style w:type="character" w:customStyle="1" w:styleId="IntenseQuoteChar">
    <w:name w:val="Intense Quote Char"/>
    <w:link w:val="Kiemeltidzet1"/>
    <w:locked/>
    <w:rsid w:val="005F4CE7"/>
    <w:rPr>
      <w:rFonts w:cs="Times New Roman"/>
      <w:b/>
      <w:bCs/>
      <w:i/>
      <w:iCs/>
    </w:rPr>
  </w:style>
  <w:style w:type="character" w:customStyle="1" w:styleId="Finomkiemels1">
    <w:name w:val="Finom kiemelés1"/>
    <w:rsid w:val="005F4CE7"/>
    <w:rPr>
      <w:rFonts w:cs="Times New Roman"/>
      <w:i/>
    </w:rPr>
  </w:style>
  <w:style w:type="character" w:customStyle="1" w:styleId="Erskiemels1">
    <w:name w:val="Erős kiemelés1"/>
    <w:rsid w:val="005F4CE7"/>
    <w:rPr>
      <w:rFonts w:cs="Times New Roman"/>
      <w:b/>
    </w:rPr>
  </w:style>
  <w:style w:type="character" w:customStyle="1" w:styleId="Finomhivatkozs1">
    <w:name w:val="Finom hivatkozás1"/>
    <w:rsid w:val="005F4CE7"/>
    <w:rPr>
      <w:rFonts w:cs="Times New Roman"/>
      <w:smallCaps/>
    </w:rPr>
  </w:style>
  <w:style w:type="character" w:customStyle="1" w:styleId="Ershivatkozs1">
    <w:name w:val="Erős hivatkozás1"/>
    <w:rsid w:val="005F4CE7"/>
    <w:rPr>
      <w:rFonts w:cs="Times New Roman"/>
      <w:smallCaps/>
      <w:spacing w:val="5"/>
      <w:u w:val="single"/>
    </w:rPr>
  </w:style>
  <w:style w:type="character" w:customStyle="1" w:styleId="Knyvcme1">
    <w:name w:val="Könyv címe1"/>
    <w:rsid w:val="005F4CE7"/>
    <w:rPr>
      <w:rFonts w:cs="Times New Roman"/>
      <w:i/>
      <w:smallCaps/>
      <w:spacing w:val="5"/>
    </w:rPr>
  </w:style>
  <w:style w:type="paragraph" w:customStyle="1" w:styleId="Tartalomjegyzkcmsora1">
    <w:name w:val="Tartalomjegyzék címsora1"/>
    <w:basedOn w:val="Cmsor1"/>
    <w:next w:val="Norml"/>
    <w:rsid w:val="005F4CE7"/>
    <w:pPr>
      <w:outlineLvl w:val="9"/>
    </w:pPr>
  </w:style>
  <w:style w:type="paragraph" w:styleId="Szvegtrzs">
    <w:name w:val="Body Text"/>
    <w:basedOn w:val="Norml"/>
    <w:link w:val="SzvegtrzsChar"/>
    <w:rsid w:val="009C1BF8"/>
    <w:pPr>
      <w:spacing w:after="0" w:line="240" w:lineRule="auto"/>
      <w:jc w:val="both"/>
    </w:pPr>
    <w:rPr>
      <w:rFonts w:ascii="Tms Rmn" w:hAnsi="Tms Rmn"/>
      <w:i/>
      <w:sz w:val="24"/>
      <w:szCs w:val="20"/>
      <w:lang w:eastAsia="hu-HU"/>
    </w:rPr>
  </w:style>
  <w:style w:type="character" w:customStyle="1" w:styleId="SzvegtrzsChar">
    <w:name w:val="Szövegtörzs Char"/>
    <w:link w:val="Szvegtrzs"/>
    <w:semiHidden/>
    <w:locked/>
    <w:rsid w:val="009E1794"/>
    <w:rPr>
      <w:rFonts w:cs="Times New Roman"/>
      <w:lang w:val="x-none" w:eastAsia="ar-SA" w:bidi="ar-SA"/>
    </w:rPr>
  </w:style>
  <w:style w:type="paragraph" w:styleId="NormlWeb">
    <w:name w:val="Normal (Web)"/>
    <w:basedOn w:val="Norml"/>
    <w:rsid w:val="00FC1E51"/>
    <w:pPr>
      <w:suppressAutoHyphens/>
      <w:spacing w:before="280" w:after="119" w:line="240" w:lineRule="auto"/>
    </w:pPr>
    <w:rPr>
      <w:rFonts w:ascii="Times New Roman" w:hAnsi="Times New Roman"/>
      <w:sz w:val="24"/>
      <w:szCs w:val="24"/>
      <w:lang w:eastAsia="ar-SA"/>
    </w:rPr>
  </w:style>
  <w:style w:type="character" w:styleId="Hiperhivatkozs">
    <w:name w:val="Hyperlink"/>
    <w:rsid w:val="00FC1E51"/>
    <w:rPr>
      <w:rFonts w:cs="Times New Roman"/>
      <w:color w:val="0000FF"/>
      <w:u w:val="single"/>
    </w:rPr>
  </w:style>
  <w:style w:type="table" w:styleId="Rcsostblzat">
    <w:name w:val="Table Grid"/>
    <w:basedOn w:val="Normltblzat"/>
    <w:rsid w:val="009213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semiHidden/>
    <w:rsid w:val="00921310"/>
    <w:pPr>
      <w:spacing w:after="0" w:line="240" w:lineRule="auto"/>
    </w:pPr>
    <w:rPr>
      <w:rFonts w:ascii="Tahoma" w:hAnsi="Tahoma" w:cs="Tahoma"/>
      <w:sz w:val="16"/>
      <w:szCs w:val="16"/>
    </w:rPr>
  </w:style>
  <w:style w:type="character" w:customStyle="1" w:styleId="BuborkszvegChar">
    <w:name w:val="Buborékszöveg Char"/>
    <w:link w:val="Buborkszveg"/>
    <w:semiHidden/>
    <w:locked/>
    <w:rsid w:val="00921310"/>
    <w:rPr>
      <w:rFonts w:ascii="Tahoma" w:hAnsi="Tahoma" w:cs="Tahoma"/>
      <w:sz w:val="16"/>
      <w:szCs w:val="16"/>
    </w:rPr>
  </w:style>
  <w:style w:type="paragraph" w:customStyle="1" w:styleId="Char1">
    <w:name w:val="Char1"/>
    <w:basedOn w:val="Norml"/>
    <w:rsid w:val="0015384A"/>
    <w:pPr>
      <w:spacing w:after="160" w:line="240" w:lineRule="exact"/>
    </w:pPr>
    <w:rPr>
      <w:rFonts w:ascii="Verdana" w:hAnsi="Verdana"/>
      <w:sz w:val="20"/>
      <w:szCs w:val="20"/>
    </w:rPr>
  </w:style>
  <w:style w:type="paragraph" w:styleId="Lbjegyzetszveg">
    <w:name w:val="footnote text"/>
    <w:basedOn w:val="Norml"/>
    <w:link w:val="LbjegyzetszvegChar"/>
    <w:rsid w:val="0015384A"/>
    <w:pPr>
      <w:spacing w:after="0" w:line="240" w:lineRule="auto"/>
    </w:pPr>
    <w:rPr>
      <w:rFonts w:ascii="Times New Roman" w:hAnsi="Times New Roman"/>
      <w:sz w:val="20"/>
      <w:szCs w:val="20"/>
      <w:lang w:eastAsia="hu-HU"/>
    </w:rPr>
  </w:style>
  <w:style w:type="character" w:customStyle="1" w:styleId="LbjegyzetszvegChar">
    <w:name w:val="Lábjegyzetszöveg Char"/>
    <w:link w:val="Lbjegyzetszveg"/>
    <w:locked/>
    <w:rsid w:val="0015384A"/>
    <w:rPr>
      <w:rFonts w:ascii="Times New Roman" w:hAnsi="Times New Roman" w:cs="Times New Roman"/>
      <w:sz w:val="20"/>
      <w:szCs w:val="20"/>
      <w:lang w:val="hu-HU" w:eastAsia="hu-HU" w:bidi="ar-SA"/>
    </w:rPr>
  </w:style>
  <w:style w:type="character" w:styleId="Lbjegyzet-hivatkozs">
    <w:name w:val="footnote reference"/>
    <w:rsid w:val="0015384A"/>
    <w:rPr>
      <w:rFonts w:cs="Times New Roman"/>
      <w:vertAlign w:val="superscript"/>
    </w:rPr>
  </w:style>
  <w:style w:type="character" w:customStyle="1" w:styleId="section">
    <w:name w:val="section"/>
    <w:rsid w:val="00343F17"/>
    <w:rPr>
      <w:rFonts w:cs="Times New Roman"/>
    </w:rPr>
  </w:style>
  <w:style w:type="character" w:customStyle="1" w:styleId="apple-converted-space">
    <w:name w:val="apple-converted-space"/>
    <w:rsid w:val="00343F17"/>
    <w:rPr>
      <w:rFonts w:cs="Times New Roman"/>
    </w:rPr>
  </w:style>
  <w:style w:type="character" w:customStyle="1" w:styleId="point">
    <w:name w:val="point"/>
    <w:rsid w:val="00343F17"/>
    <w:rPr>
      <w:rFonts w:cs="Times New Roman"/>
    </w:rPr>
  </w:style>
  <w:style w:type="character" w:customStyle="1" w:styleId="para">
    <w:name w:val="para"/>
    <w:rsid w:val="002D4D7A"/>
    <w:rPr>
      <w:rFonts w:cs="Times New Roman"/>
    </w:rPr>
  </w:style>
  <w:style w:type="paragraph" w:styleId="lfej">
    <w:name w:val="header"/>
    <w:aliases w:val="Char"/>
    <w:basedOn w:val="Norml"/>
    <w:link w:val="lfejChar"/>
    <w:uiPriority w:val="99"/>
    <w:locked/>
    <w:rsid w:val="00223301"/>
    <w:pPr>
      <w:tabs>
        <w:tab w:val="center" w:pos="4536"/>
        <w:tab w:val="right" w:pos="9072"/>
      </w:tabs>
      <w:spacing w:after="0" w:line="240" w:lineRule="auto"/>
    </w:pPr>
    <w:rPr>
      <w:rFonts w:ascii="Times New Roman" w:hAnsi="Times New Roman"/>
      <w:sz w:val="24"/>
      <w:szCs w:val="24"/>
      <w:lang w:eastAsia="hu-HU"/>
    </w:rPr>
  </w:style>
  <w:style w:type="character" w:customStyle="1" w:styleId="lfejChar">
    <w:name w:val="Élőfej Char"/>
    <w:aliases w:val="Char Char"/>
    <w:link w:val="lfej"/>
    <w:uiPriority w:val="99"/>
    <w:locked/>
    <w:rsid w:val="00F55D3F"/>
    <w:rPr>
      <w:rFonts w:cs="Times New Roman"/>
      <w:lang w:val="en-US" w:eastAsia="en-US"/>
    </w:rPr>
  </w:style>
  <w:style w:type="paragraph" w:customStyle="1" w:styleId="CharCharCharChar">
    <w:name w:val="Char Char Char Char"/>
    <w:basedOn w:val="Norml"/>
    <w:rsid w:val="009C1BF8"/>
    <w:pPr>
      <w:spacing w:after="160" w:line="240" w:lineRule="exact"/>
    </w:pPr>
    <w:rPr>
      <w:rFonts w:ascii="Verdana" w:hAnsi="Verdana"/>
      <w:sz w:val="20"/>
      <w:szCs w:val="20"/>
    </w:rPr>
  </w:style>
  <w:style w:type="paragraph" w:styleId="Szvegtrzs2">
    <w:name w:val="Body Text 2"/>
    <w:basedOn w:val="Norml"/>
    <w:link w:val="Szvegtrzs2Char"/>
    <w:rsid w:val="00E67892"/>
    <w:pPr>
      <w:spacing w:after="0" w:line="240" w:lineRule="auto"/>
      <w:jc w:val="both"/>
    </w:pPr>
    <w:rPr>
      <w:rFonts w:ascii="Tms Rmn" w:hAnsi="Tms Rmn"/>
      <w:spacing w:val="-5"/>
      <w:sz w:val="24"/>
      <w:szCs w:val="20"/>
      <w:lang w:eastAsia="hu-HU"/>
    </w:rPr>
  </w:style>
  <w:style w:type="character" w:customStyle="1" w:styleId="Szvegtrzs2Char">
    <w:name w:val="Szövegtörzs 2 Char"/>
    <w:link w:val="Szvegtrzs2"/>
    <w:semiHidden/>
    <w:locked/>
    <w:rsid w:val="005829E9"/>
    <w:rPr>
      <w:rFonts w:cs="Times New Roman"/>
      <w:lang w:val="en-US" w:eastAsia="en-US"/>
    </w:rPr>
  </w:style>
  <w:style w:type="paragraph" w:styleId="Szvegtrzs3">
    <w:name w:val="Body Text 3"/>
    <w:basedOn w:val="Norml"/>
    <w:link w:val="Szvegtrzs3Char"/>
    <w:locked/>
    <w:rsid w:val="007147C9"/>
    <w:pPr>
      <w:spacing w:after="120"/>
    </w:pPr>
    <w:rPr>
      <w:sz w:val="16"/>
      <w:szCs w:val="16"/>
    </w:rPr>
  </w:style>
  <w:style w:type="character" w:customStyle="1" w:styleId="Szvegtrzs3Char">
    <w:name w:val="Szövegtörzs 3 Char"/>
    <w:link w:val="Szvegtrzs3"/>
    <w:semiHidden/>
    <w:locked/>
    <w:rPr>
      <w:rFonts w:cs="Times New Roman"/>
      <w:sz w:val="16"/>
      <w:szCs w:val="16"/>
      <w:lang w:val="en-US" w:eastAsia="en-US"/>
    </w:rPr>
  </w:style>
  <w:style w:type="paragraph" w:customStyle="1" w:styleId="Default">
    <w:name w:val="Default"/>
    <w:rsid w:val="00025864"/>
    <w:pPr>
      <w:autoSpaceDE w:val="0"/>
      <w:autoSpaceDN w:val="0"/>
      <w:adjustRightInd w:val="0"/>
    </w:pPr>
    <w:rPr>
      <w:rFonts w:cs="Calibri"/>
      <w:color w:val="000000"/>
      <w:sz w:val="24"/>
      <w:szCs w:val="24"/>
    </w:rPr>
  </w:style>
  <w:style w:type="paragraph" w:customStyle="1" w:styleId="Style2">
    <w:name w:val="Style 2"/>
    <w:uiPriority w:val="99"/>
    <w:rsid w:val="009C1D6D"/>
    <w:pPr>
      <w:widowControl w:val="0"/>
      <w:autoSpaceDE w:val="0"/>
      <w:autoSpaceDN w:val="0"/>
      <w:adjustRightInd w:val="0"/>
    </w:pPr>
    <w:rPr>
      <w:rFonts w:ascii="Times New Roman" w:hAnsi="Times New Roman"/>
      <w:lang w:val="en-US"/>
    </w:rPr>
  </w:style>
  <w:style w:type="paragraph" w:customStyle="1" w:styleId="Szvegtrzsbehzssal31">
    <w:name w:val="Szövegtörzs behúzással 31"/>
    <w:basedOn w:val="Norml"/>
    <w:rsid w:val="0085348E"/>
    <w:pPr>
      <w:overflowPunct w:val="0"/>
      <w:autoSpaceDE w:val="0"/>
      <w:autoSpaceDN w:val="0"/>
      <w:adjustRightInd w:val="0"/>
      <w:spacing w:after="0" w:line="240" w:lineRule="auto"/>
      <w:ind w:left="142" w:hanging="142"/>
      <w:jc w:val="both"/>
      <w:textAlignment w:val="baseline"/>
    </w:pPr>
    <w:rPr>
      <w:rFonts w:ascii="Times New Roman" w:hAnsi="Times New Roman"/>
      <w:sz w:val="20"/>
      <w:szCs w:val="20"/>
      <w:lang w:eastAsia="hu-HU"/>
    </w:rPr>
  </w:style>
  <w:style w:type="paragraph" w:styleId="Szvegtrzsbehzssal2">
    <w:name w:val="Body Text Indent 2"/>
    <w:basedOn w:val="Norml"/>
    <w:link w:val="Szvegtrzsbehzssal2Char"/>
    <w:locked/>
    <w:rsid w:val="0085348E"/>
    <w:pPr>
      <w:snapToGrid w:val="0"/>
      <w:spacing w:after="120" w:line="480" w:lineRule="auto"/>
      <w:ind w:left="283"/>
    </w:pPr>
    <w:rPr>
      <w:rFonts w:ascii="Times New Roman" w:hAnsi="Times New Roman"/>
      <w:bCs/>
      <w:sz w:val="24"/>
      <w:szCs w:val="20"/>
      <w:lang w:eastAsia="hu-HU"/>
    </w:rPr>
  </w:style>
  <w:style w:type="character" w:customStyle="1" w:styleId="Szvegtrzsbehzssal2Char">
    <w:name w:val="Szövegtörzs behúzással 2 Char"/>
    <w:link w:val="Szvegtrzsbehzssal2"/>
    <w:rsid w:val="0085348E"/>
    <w:rPr>
      <w:rFonts w:ascii="Times New Roman" w:hAnsi="Times New Roman"/>
      <w:bCs/>
      <w:sz w:val="24"/>
    </w:rPr>
  </w:style>
  <w:style w:type="paragraph" w:styleId="Listaszerbekezds">
    <w:name w:val="List Paragraph"/>
    <w:basedOn w:val="Norml"/>
    <w:uiPriority w:val="34"/>
    <w:qFormat/>
    <w:rsid w:val="00205E83"/>
    <w:pPr>
      <w:ind w:left="720"/>
      <w:contextualSpacing/>
    </w:pPr>
  </w:style>
  <w:style w:type="paragraph" w:customStyle="1" w:styleId="CharChar8">
    <w:name w:val="Char Char8"/>
    <w:basedOn w:val="Norml"/>
    <w:rsid w:val="0097647D"/>
    <w:pPr>
      <w:spacing w:after="160" w:line="240" w:lineRule="exact"/>
    </w:pPr>
    <w:rPr>
      <w:rFonts w:ascii="Verdana" w:hAnsi="Verdana"/>
      <w:sz w:val="20"/>
      <w:szCs w:val="20"/>
      <w:lang w:val="en-US"/>
    </w:rPr>
  </w:style>
  <w:style w:type="paragraph" w:customStyle="1" w:styleId="indokols">
    <w:name w:val="indokols"/>
    <w:basedOn w:val="Norml"/>
    <w:rsid w:val="00C5382C"/>
    <w:pPr>
      <w:spacing w:before="100" w:after="100" w:line="240" w:lineRule="auto"/>
    </w:pPr>
    <w:rPr>
      <w:rFonts w:ascii="Arial Unicode MS" w:eastAsia="Arial Unicode MS" w:hAnsi="Arial Unicode MS"/>
      <w:sz w:val="24"/>
      <w:szCs w:val="20"/>
      <w:lang w:eastAsia="hu-HU"/>
    </w:rPr>
  </w:style>
  <w:style w:type="paragraph" w:styleId="Nincstrkz">
    <w:name w:val="No Spacing"/>
    <w:uiPriority w:val="99"/>
    <w:qFormat/>
    <w:rsid w:val="00B0288F"/>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69"/>
          <w:marRight w:val="69"/>
          <w:marTop w:val="42"/>
          <w:marBottom w:val="42"/>
          <w:divBdr>
            <w:top w:val="none" w:sz="0" w:space="0" w:color="auto"/>
            <w:left w:val="none" w:sz="0" w:space="0" w:color="auto"/>
            <w:bottom w:val="none" w:sz="0" w:space="0" w:color="auto"/>
            <w:right w:val="none" w:sz="0" w:space="0" w:color="auto"/>
          </w:divBdr>
        </w:div>
        <w:div w:id="8">
          <w:marLeft w:val="69"/>
          <w:marRight w:val="69"/>
          <w:marTop w:val="42"/>
          <w:marBottom w:val="42"/>
          <w:divBdr>
            <w:top w:val="none" w:sz="0" w:space="0" w:color="auto"/>
            <w:left w:val="none" w:sz="0" w:space="0" w:color="auto"/>
            <w:bottom w:val="none" w:sz="0" w:space="0" w:color="auto"/>
            <w:right w:val="none" w:sz="0" w:space="0" w:color="auto"/>
          </w:divBdr>
        </w:div>
        <w:div w:id="9">
          <w:marLeft w:val="69"/>
          <w:marRight w:val="69"/>
          <w:marTop w:val="42"/>
          <w:marBottom w:val="42"/>
          <w:divBdr>
            <w:top w:val="none" w:sz="0" w:space="0" w:color="auto"/>
            <w:left w:val="none" w:sz="0" w:space="0" w:color="auto"/>
            <w:bottom w:val="none" w:sz="0" w:space="0" w:color="auto"/>
            <w:right w:val="none" w:sz="0" w:space="0" w:color="auto"/>
          </w:divBdr>
        </w:div>
        <w:div w:id="12">
          <w:marLeft w:val="69"/>
          <w:marRight w:val="69"/>
          <w:marTop w:val="42"/>
          <w:marBottom w:val="42"/>
          <w:divBdr>
            <w:top w:val="none" w:sz="0" w:space="0" w:color="auto"/>
            <w:left w:val="none" w:sz="0" w:space="0" w:color="auto"/>
            <w:bottom w:val="none" w:sz="0" w:space="0" w:color="auto"/>
            <w:right w:val="none" w:sz="0" w:space="0" w:color="auto"/>
          </w:divBdr>
        </w:div>
        <w:div w:id="13">
          <w:marLeft w:val="69"/>
          <w:marRight w:val="69"/>
          <w:marTop w:val="42"/>
          <w:marBottom w:val="42"/>
          <w:divBdr>
            <w:top w:val="none" w:sz="0" w:space="0" w:color="auto"/>
            <w:left w:val="none" w:sz="0" w:space="0" w:color="auto"/>
            <w:bottom w:val="none" w:sz="0" w:space="0" w:color="auto"/>
            <w:right w:val="none" w:sz="0" w:space="0" w:color="auto"/>
          </w:divBdr>
        </w:div>
        <w:div w:id="15">
          <w:marLeft w:val="69"/>
          <w:marRight w:val="69"/>
          <w:marTop w:val="42"/>
          <w:marBottom w:val="42"/>
          <w:divBdr>
            <w:top w:val="none" w:sz="0" w:space="0" w:color="auto"/>
            <w:left w:val="none" w:sz="0" w:space="0" w:color="auto"/>
            <w:bottom w:val="none" w:sz="0" w:space="0" w:color="auto"/>
            <w:right w:val="none" w:sz="0" w:space="0" w:color="auto"/>
          </w:divBdr>
        </w:div>
        <w:div w:id="17">
          <w:marLeft w:val="69"/>
          <w:marRight w:val="69"/>
          <w:marTop w:val="42"/>
          <w:marBottom w:val="42"/>
          <w:divBdr>
            <w:top w:val="none" w:sz="0" w:space="0" w:color="auto"/>
            <w:left w:val="none" w:sz="0" w:space="0" w:color="auto"/>
            <w:bottom w:val="none" w:sz="0" w:space="0" w:color="auto"/>
            <w:right w:val="none" w:sz="0" w:space="0" w:color="auto"/>
          </w:divBdr>
        </w:div>
        <w:div w:id="18">
          <w:marLeft w:val="69"/>
          <w:marRight w:val="69"/>
          <w:marTop w:val="42"/>
          <w:marBottom w:val="42"/>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69"/>
          <w:marRight w:val="69"/>
          <w:marTop w:val="42"/>
          <w:marBottom w:val="42"/>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75"/>
          <w:marRight w:val="75"/>
          <w:marTop w:val="45"/>
          <w:marBottom w:val="45"/>
          <w:divBdr>
            <w:top w:val="none" w:sz="0" w:space="0" w:color="auto"/>
            <w:left w:val="none" w:sz="0" w:space="0" w:color="auto"/>
            <w:bottom w:val="none" w:sz="0" w:space="0" w:color="auto"/>
            <w:right w:val="none" w:sz="0" w:space="0" w:color="auto"/>
          </w:divBdr>
        </w:div>
        <w:div w:id="5">
          <w:marLeft w:val="75"/>
          <w:marRight w:val="75"/>
          <w:marTop w:val="45"/>
          <w:marBottom w:val="45"/>
          <w:divBdr>
            <w:top w:val="none" w:sz="0" w:space="0" w:color="auto"/>
            <w:left w:val="none" w:sz="0" w:space="0" w:color="auto"/>
            <w:bottom w:val="none" w:sz="0" w:space="0" w:color="auto"/>
            <w:right w:val="none" w:sz="0" w:space="0" w:color="auto"/>
          </w:divBdr>
        </w:div>
        <w:div w:id="10">
          <w:marLeft w:val="75"/>
          <w:marRight w:val="75"/>
          <w:marTop w:val="45"/>
          <w:marBottom w:val="45"/>
          <w:divBdr>
            <w:top w:val="none" w:sz="0" w:space="0" w:color="auto"/>
            <w:left w:val="none" w:sz="0" w:space="0" w:color="auto"/>
            <w:bottom w:val="none" w:sz="0" w:space="0" w:color="auto"/>
            <w:right w:val="none" w:sz="0" w:space="0" w:color="auto"/>
          </w:divBdr>
        </w:div>
        <w:div w:id="11">
          <w:marLeft w:val="75"/>
          <w:marRight w:val="75"/>
          <w:marTop w:val="45"/>
          <w:marBottom w:val="45"/>
          <w:divBdr>
            <w:top w:val="none" w:sz="0" w:space="0" w:color="auto"/>
            <w:left w:val="none" w:sz="0" w:space="0" w:color="auto"/>
            <w:bottom w:val="none" w:sz="0" w:space="0" w:color="auto"/>
            <w:right w:val="none" w:sz="0" w:space="0" w:color="auto"/>
          </w:divBdr>
        </w:div>
        <w:div w:id="14">
          <w:marLeft w:val="75"/>
          <w:marRight w:val="75"/>
          <w:marTop w:val="45"/>
          <w:marBottom w:val="45"/>
          <w:divBdr>
            <w:top w:val="none" w:sz="0" w:space="0" w:color="auto"/>
            <w:left w:val="none" w:sz="0" w:space="0" w:color="auto"/>
            <w:bottom w:val="none" w:sz="0" w:space="0" w:color="auto"/>
            <w:right w:val="none" w:sz="0" w:space="0" w:color="auto"/>
          </w:divBdr>
        </w:div>
        <w:div w:id="16">
          <w:marLeft w:val="75"/>
          <w:marRight w:val="75"/>
          <w:marTop w:val="45"/>
          <w:marBottom w:val="45"/>
          <w:divBdr>
            <w:top w:val="none" w:sz="0" w:space="0" w:color="auto"/>
            <w:left w:val="none" w:sz="0" w:space="0" w:color="auto"/>
            <w:bottom w:val="none" w:sz="0" w:space="0" w:color="auto"/>
            <w:right w:val="none" w:sz="0" w:space="0" w:color="auto"/>
          </w:divBdr>
        </w:div>
      </w:divsChild>
    </w:div>
    <w:div w:id="209810934">
      <w:bodyDiv w:val="1"/>
      <w:marLeft w:val="0"/>
      <w:marRight w:val="0"/>
      <w:marTop w:val="0"/>
      <w:marBottom w:val="0"/>
      <w:divBdr>
        <w:top w:val="none" w:sz="0" w:space="0" w:color="auto"/>
        <w:left w:val="none" w:sz="0" w:space="0" w:color="auto"/>
        <w:bottom w:val="none" w:sz="0" w:space="0" w:color="auto"/>
        <w:right w:val="none" w:sz="0" w:space="0" w:color="auto"/>
      </w:divBdr>
      <w:divsChild>
        <w:div w:id="623970787">
          <w:marLeft w:val="75"/>
          <w:marRight w:val="75"/>
          <w:marTop w:val="45"/>
          <w:marBottom w:val="45"/>
          <w:divBdr>
            <w:top w:val="none" w:sz="0" w:space="0" w:color="auto"/>
            <w:left w:val="none" w:sz="0" w:space="0" w:color="auto"/>
            <w:bottom w:val="none" w:sz="0" w:space="0" w:color="auto"/>
            <w:right w:val="none" w:sz="0" w:space="0" w:color="auto"/>
          </w:divBdr>
        </w:div>
        <w:div w:id="1588539071">
          <w:marLeft w:val="75"/>
          <w:marRight w:val="75"/>
          <w:marTop w:val="45"/>
          <w:marBottom w:val="45"/>
          <w:divBdr>
            <w:top w:val="none" w:sz="0" w:space="0" w:color="auto"/>
            <w:left w:val="none" w:sz="0" w:space="0" w:color="auto"/>
            <w:bottom w:val="none" w:sz="0" w:space="0" w:color="auto"/>
            <w:right w:val="none" w:sz="0" w:space="0" w:color="auto"/>
          </w:divBdr>
        </w:div>
        <w:div w:id="2081902197">
          <w:marLeft w:val="75"/>
          <w:marRight w:val="75"/>
          <w:marTop w:val="45"/>
          <w:marBottom w:val="45"/>
          <w:divBdr>
            <w:top w:val="none" w:sz="0" w:space="0" w:color="auto"/>
            <w:left w:val="none" w:sz="0" w:space="0" w:color="auto"/>
            <w:bottom w:val="none" w:sz="0" w:space="0" w:color="auto"/>
            <w:right w:val="none" w:sz="0" w:space="0" w:color="auto"/>
          </w:divBdr>
        </w:div>
        <w:div w:id="185952560">
          <w:marLeft w:val="75"/>
          <w:marRight w:val="75"/>
          <w:marTop w:val="45"/>
          <w:marBottom w:val="45"/>
          <w:divBdr>
            <w:top w:val="none" w:sz="0" w:space="0" w:color="auto"/>
            <w:left w:val="none" w:sz="0" w:space="0" w:color="auto"/>
            <w:bottom w:val="none" w:sz="0" w:space="0" w:color="auto"/>
            <w:right w:val="none" w:sz="0" w:space="0" w:color="auto"/>
          </w:divBdr>
        </w:div>
      </w:divsChild>
    </w:div>
    <w:div w:id="485362026">
      <w:bodyDiv w:val="1"/>
      <w:marLeft w:val="0"/>
      <w:marRight w:val="0"/>
      <w:marTop w:val="0"/>
      <w:marBottom w:val="0"/>
      <w:divBdr>
        <w:top w:val="none" w:sz="0" w:space="0" w:color="auto"/>
        <w:left w:val="none" w:sz="0" w:space="0" w:color="auto"/>
        <w:bottom w:val="none" w:sz="0" w:space="0" w:color="auto"/>
        <w:right w:val="none" w:sz="0" w:space="0" w:color="auto"/>
      </w:divBdr>
    </w:div>
    <w:div w:id="582835105">
      <w:bodyDiv w:val="1"/>
      <w:marLeft w:val="0"/>
      <w:marRight w:val="0"/>
      <w:marTop w:val="0"/>
      <w:marBottom w:val="0"/>
      <w:divBdr>
        <w:top w:val="none" w:sz="0" w:space="0" w:color="auto"/>
        <w:left w:val="none" w:sz="0" w:space="0" w:color="auto"/>
        <w:bottom w:val="none" w:sz="0" w:space="0" w:color="auto"/>
        <w:right w:val="none" w:sz="0" w:space="0" w:color="auto"/>
      </w:divBdr>
    </w:div>
    <w:div w:id="719938549">
      <w:bodyDiv w:val="1"/>
      <w:marLeft w:val="0"/>
      <w:marRight w:val="0"/>
      <w:marTop w:val="0"/>
      <w:marBottom w:val="0"/>
      <w:divBdr>
        <w:top w:val="none" w:sz="0" w:space="0" w:color="auto"/>
        <w:left w:val="none" w:sz="0" w:space="0" w:color="auto"/>
        <w:bottom w:val="none" w:sz="0" w:space="0" w:color="auto"/>
        <w:right w:val="none" w:sz="0" w:space="0" w:color="auto"/>
      </w:divBdr>
    </w:div>
    <w:div w:id="947350034">
      <w:bodyDiv w:val="1"/>
      <w:marLeft w:val="0"/>
      <w:marRight w:val="0"/>
      <w:marTop w:val="0"/>
      <w:marBottom w:val="0"/>
      <w:divBdr>
        <w:top w:val="none" w:sz="0" w:space="0" w:color="auto"/>
        <w:left w:val="none" w:sz="0" w:space="0" w:color="auto"/>
        <w:bottom w:val="none" w:sz="0" w:space="0" w:color="auto"/>
        <w:right w:val="none" w:sz="0" w:space="0" w:color="auto"/>
      </w:divBdr>
    </w:div>
    <w:div w:id="1101339958">
      <w:bodyDiv w:val="1"/>
      <w:marLeft w:val="0"/>
      <w:marRight w:val="0"/>
      <w:marTop w:val="0"/>
      <w:marBottom w:val="0"/>
      <w:divBdr>
        <w:top w:val="none" w:sz="0" w:space="0" w:color="auto"/>
        <w:left w:val="none" w:sz="0" w:space="0" w:color="auto"/>
        <w:bottom w:val="none" w:sz="0" w:space="0" w:color="auto"/>
        <w:right w:val="none" w:sz="0" w:space="0" w:color="auto"/>
      </w:divBdr>
    </w:div>
    <w:div w:id="1243177550">
      <w:bodyDiv w:val="1"/>
      <w:marLeft w:val="0"/>
      <w:marRight w:val="0"/>
      <w:marTop w:val="0"/>
      <w:marBottom w:val="0"/>
      <w:divBdr>
        <w:top w:val="none" w:sz="0" w:space="0" w:color="auto"/>
        <w:left w:val="none" w:sz="0" w:space="0" w:color="auto"/>
        <w:bottom w:val="none" w:sz="0" w:space="0" w:color="auto"/>
        <w:right w:val="none" w:sz="0" w:space="0" w:color="auto"/>
      </w:divBdr>
    </w:div>
    <w:div w:id="1279290651">
      <w:bodyDiv w:val="1"/>
      <w:marLeft w:val="0"/>
      <w:marRight w:val="0"/>
      <w:marTop w:val="0"/>
      <w:marBottom w:val="0"/>
      <w:divBdr>
        <w:top w:val="none" w:sz="0" w:space="0" w:color="auto"/>
        <w:left w:val="none" w:sz="0" w:space="0" w:color="auto"/>
        <w:bottom w:val="none" w:sz="0" w:space="0" w:color="auto"/>
        <w:right w:val="none" w:sz="0" w:space="0" w:color="auto"/>
      </w:divBdr>
      <w:divsChild>
        <w:div w:id="1532104712">
          <w:marLeft w:val="75"/>
          <w:marRight w:val="75"/>
          <w:marTop w:val="45"/>
          <w:marBottom w:val="45"/>
          <w:divBdr>
            <w:top w:val="none" w:sz="0" w:space="0" w:color="auto"/>
            <w:left w:val="none" w:sz="0" w:space="0" w:color="auto"/>
            <w:bottom w:val="none" w:sz="0" w:space="0" w:color="auto"/>
            <w:right w:val="none" w:sz="0" w:space="0" w:color="auto"/>
          </w:divBdr>
        </w:div>
        <w:div w:id="211504774">
          <w:marLeft w:val="75"/>
          <w:marRight w:val="75"/>
          <w:marTop w:val="45"/>
          <w:marBottom w:val="45"/>
          <w:divBdr>
            <w:top w:val="none" w:sz="0" w:space="0" w:color="auto"/>
            <w:left w:val="none" w:sz="0" w:space="0" w:color="auto"/>
            <w:bottom w:val="none" w:sz="0" w:space="0" w:color="auto"/>
            <w:right w:val="none" w:sz="0" w:space="0" w:color="auto"/>
          </w:divBdr>
        </w:div>
        <w:div w:id="206766215">
          <w:marLeft w:val="75"/>
          <w:marRight w:val="75"/>
          <w:marTop w:val="45"/>
          <w:marBottom w:val="45"/>
          <w:divBdr>
            <w:top w:val="none" w:sz="0" w:space="0" w:color="auto"/>
            <w:left w:val="none" w:sz="0" w:space="0" w:color="auto"/>
            <w:bottom w:val="none" w:sz="0" w:space="0" w:color="auto"/>
            <w:right w:val="none" w:sz="0" w:space="0" w:color="auto"/>
          </w:divBdr>
        </w:div>
      </w:divsChild>
    </w:div>
    <w:div w:id="1424453417">
      <w:bodyDiv w:val="1"/>
      <w:marLeft w:val="0"/>
      <w:marRight w:val="0"/>
      <w:marTop w:val="0"/>
      <w:marBottom w:val="0"/>
      <w:divBdr>
        <w:top w:val="none" w:sz="0" w:space="0" w:color="auto"/>
        <w:left w:val="none" w:sz="0" w:space="0" w:color="auto"/>
        <w:bottom w:val="none" w:sz="0" w:space="0" w:color="auto"/>
        <w:right w:val="none" w:sz="0" w:space="0" w:color="auto"/>
      </w:divBdr>
      <w:divsChild>
        <w:div w:id="250286711">
          <w:marLeft w:val="75"/>
          <w:marRight w:val="75"/>
          <w:marTop w:val="45"/>
          <w:marBottom w:val="45"/>
          <w:divBdr>
            <w:top w:val="none" w:sz="0" w:space="0" w:color="auto"/>
            <w:left w:val="none" w:sz="0" w:space="0" w:color="auto"/>
            <w:bottom w:val="none" w:sz="0" w:space="0" w:color="auto"/>
            <w:right w:val="none" w:sz="0" w:space="0" w:color="auto"/>
          </w:divBdr>
        </w:div>
        <w:div w:id="1843667779">
          <w:marLeft w:val="75"/>
          <w:marRight w:val="75"/>
          <w:marTop w:val="45"/>
          <w:marBottom w:val="45"/>
          <w:divBdr>
            <w:top w:val="none" w:sz="0" w:space="0" w:color="auto"/>
            <w:left w:val="none" w:sz="0" w:space="0" w:color="auto"/>
            <w:bottom w:val="none" w:sz="0" w:space="0" w:color="auto"/>
            <w:right w:val="none" w:sz="0" w:space="0" w:color="auto"/>
          </w:divBdr>
        </w:div>
        <w:div w:id="1240098699">
          <w:marLeft w:val="75"/>
          <w:marRight w:val="75"/>
          <w:marTop w:val="45"/>
          <w:marBottom w:val="45"/>
          <w:divBdr>
            <w:top w:val="none" w:sz="0" w:space="0" w:color="auto"/>
            <w:left w:val="none" w:sz="0" w:space="0" w:color="auto"/>
            <w:bottom w:val="none" w:sz="0" w:space="0" w:color="auto"/>
            <w:right w:val="none" w:sz="0" w:space="0" w:color="auto"/>
          </w:divBdr>
        </w:div>
        <w:div w:id="1435052891">
          <w:marLeft w:val="75"/>
          <w:marRight w:val="75"/>
          <w:marTop w:val="45"/>
          <w:marBottom w:val="45"/>
          <w:divBdr>
            <w:top w:val="none" w:sz="0" w:space="0" w:color="auto"/>
            <w:left w:val="none" w:sz="0" w:space="0" w:color="auto"/>
            <w:bottom w:val="none" w:sz="0" w:space="0" w:color="auto"/>
            <w:right w:val="none" w:sz="0" w:space="0" w:color="auto"/>
          </w:divBdr>
        </w:div>
      </w:divsChild>
    </w:div>
    <w:div w:id="1548029416">
      <w:bodyDiv w:val="1"/>
      <w:marLeft w:val="0"/>
      <w:marRight w:val="0"/>
      <w:marTop w:val="0"/>
      <w:marBottom w:val="0"/>
      <w:divBdr>
        <w:top w:val="none" w:sz="0" w:space="0" w:color="auto"/>
        <w:left w:val="none" w:sz="0" w:space="0" w:color="auto"/>
        <w:bottom w:val="none" w:sz="0" w:space="0" w:color="auto"/>
        <w:right w:val="none" w:sz="0" w:space="0" w:color="auto"/>
      </w:divBdr>
    </w:div>
    <w:div w:id="1552763017">
      <w:bodyDiv w:val="1"/>
      <w:marLeft w:val="0"/>
      <w:marRight w:val="0"/>
      <w:marTop w:val="0"/>
      <w:marBottom w:val="0"/>
      <w:divBdr>
        <w:top w:val="none" w:sz="0" w:space="0" w:color="auto"/>
        <w:left w:val="none" w:sz="0" w:space="0" w:color="auto"/>
        <w:bottom w:val="none" w:sz="0" w:space="0" w:color="auto"/>
        <w:right w:val="none" w:sz="0" w:space="0" w:color="auto"/>
      </w:divBdr>
    </w:div>
    <w:div w:id="1611737989">
      <w:bodyDiv w:val="1"/>
      <w:marLeft w:val="0"/>
      <w:marRight w:val="0"/>
      <w:marTop w:val="0"/>
      <w:marBottom w:val="0"/>
      <w:divBdr>
        <w:top w:val="none" w:sz="0" w:space="0" w:color="auto"/>
        <w:left w:val="none" w:sz="0" w:space="0" w:color="auto"/>
        <w:bottom w:val="none" w:sz="0" w:space="0" w:color="auto"/>
        <w:right w:val="none" w:sz="0" w:space="0" w:color="auto"/>
      </w:divBdr>
    </w:div>
    <w:div w:id="1876848956">
      <w:bodyDiv w:val="1"/>
      <w:marLeft w:val="0"/>
      <w:marRight w:val="0"/>
      <w:marTop w:val="0"/>
      <w:marBottom w:val="0"/>
      <w:divBdr>
        <w:top w:val="none" w:sz="0" w:space="0" w:color="auto"/>
        <w:left w:val="none" w:sz="0" w:space="0" w:color="auto"/>
        <w:bottom w:val="none" w:sz="0" w:space="0" w:color="auto"/>
        <w:right w:val="none" w:sz="0" w:space="0" w:color="auto"/>
      </w:divBdr>
    </w:div>
    <w:div w:id="1887453197">
      <w:bodyDiv w:val="1"/>
      <w:marLeft w:val="0"/>
      <w:marRight w:val="0"/>
      <w:marTop w:val="0"/>
      <w:marBottom w:val="0"/>
      <w:divBdr>
        <w:top w:val="none" w:sz="0" w:space="0" w:color="auto"/>
        <w:left w:val="none" w:sz="0" w:space="0" w:color="auto"/>
        <w:bottom w:val="none" w:sz="0" w:space="0" w:color="auto"/>
        <w:right w:val="none" w:sz="0" w:space="0" w:color="auto"/>
      </w:divBdr>
      <w:divsChild>
        <w:div w:id="945499489">
          <w:marLeft w:val="75"/>
          <w:marRight w:val="75"/>
          <w:marTop w:val="45"/>
          <w:marBottom w:val="45"/>
          <w:divBdr>
            <w:top w:val="none" w:sz="0" w:space="0" w:color="auto"/>
            <w:left w:val="none" w:sz="0" w:space="0" w:color="auto"/>
            <w:bottom w:val="none" w:sz="0" w:space="0" w:color="auto"/>
            <w:right w:val="none" w:sz="0" w:space="0" w:color="auto"/>
          </w:divBdr>
        </w:div>
        <w:div w:id="1831866122">
          <w:marLeft w:val="0"/>
          <w:marRight w:val="0"/>
          <w:marTop w:val="0"/>
          <w:marBottom w:val="0"/>
          <w:divBdr>
            <w:top w:val="single" w:sz="6" w:space="2" w:color="AAAAAA"/>
            <w:left w:val="single" w:sz="6" w:space="2" w:color="AAAAAA"/>
            <w:bottom w:val="single" w:sz="6" w:space="2" w:color="AAAAAA"/>
            <w:right w:val="single" w:sz="6" w:space="2" w:color="AAAAAA"/>
          </w:divBdr>
        </w:div>
        <w:div w:id="2004506110">
          <w:marLeft w:val="75"/>
          <w:marRight w:val="75"/>
          <w:marTop w:val="45"/>
          <w:marBottom w:val="45"/>
          <w:divBdr>
            <w:top w:val="none" w:sz="0" w:space="0" w:color="auto"/>
            <w:left w:val="none" w:sz="0" w:space="0" w:color="auto"/>
            <w:bottom w:val="none" w:sz="0" w:space="0" w:color="auto"/>
            <w:right w:val="none" w:sz="0" w:space="0" w:color="auto"/>
          </w:divBdr>
        </w:div>
        <w:div w:id="299305824">
          <w:marLeft w:val="75"/>
          <w:marRight w:val="75"/>
          <w:marTop w:val="45"/>
          <w:marBottom w:val="45"/>
          <w:divBdr>
            <w:top w:val="none" w:sz="0" w:space="0" w:color="auto"/>
            <w:left w:val="none" w:sz="0" w:space="0" w:color="auto"/>
            <w:bottom w:val="none" w:sz="0" w:space="0" w:color="auto"/>
            <w:right w:val="none" w:sz="0" w:space="0" w:color="auto"/>
          </w:divBdr>
        </w:div>
        <w:div w:id="1775861724">
          <w:marLeft w:val="75"/>
          <w:marRight w:val="75"/>
          <w:marTop w:val="45"/>
          <w:marBottom w:val="45"/>
          <w:divBdr>
            <w:top w:val="none" w:sz="0" w:space="0" w:color="auto"/>
            <w:left w:val="none" w:sz="0" w:space="0" w:color="auto"/>
            <w:bottom w:val="none" w:sz="0" w:space="0" w:color="auto"/>
            <w:right w:val="none" w:sz="0" w:space="0" w:color="auto"/>
          </w:divBdr>
        </w:div>
        <w:div w:id="1530096332">
          <w:marLeft w:val="75"/>
          <w:marRight w:val="75"/>
          <w:marTop w:val="45"/>
          <w:marBottom w:val="45"/>
          <w:divBdr>
            <w:top w:val="none" w:sz="0" w:space="0" w:color="auto"/>
            <w:left w:val="none" w:sz="0" w:space="0" w:color="auto"/>
            <w:bottom w:val="none" w:sz="0" w:space="0" w:color="auto"/>
            <w:right w:val="none" w:sz="0" w:space="0" w:color="auto"/>
          </w:divBdr>
        </w:div>
        <w:div w:id="1182553756">
          <w:marLeft w:val="0"/>
          <w:marRight w:val="0"/>
          <w:marTop w:val="0"/>
          <w:marBottom w:val="0"/>
          <w:divBdr>
            <w:top w:val="single" w:sz="6" w:space="2" w:color="AAAAAA"/>
            <w:left w:val="single" w:sz="6" w:space="2" w:color="AAAAAA"/>
            <w:bottom w:val="single" w:sz="6" w:space="2" w:color="AAAAAA"/>
            <w:right w:val="single" w:sz="6" w:space="2" w:color="AAAAAA"/>
          </w:divBdr>
        </w:div>
        <w:div w:id="1147208897">
          <w:marLeft w:val="75"/>
          <w:marRight w:val="75"/>
          <w:marTop w:val="45"/>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E0BF-FA5D-436E-8F1F-9566E172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968</Words>
  <Characters>6680</Characters>
  <Application>Microsoft Office Word</Application>
  <DocSecurity>0</DocSecurity>
  <Lines>55</Lines>
  <Paragraphs>15</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 </vt:lpstr>
      <vt:lpstr>ELŐTERJESZTÉS</vt:lpstr>
    </vt:vector>
  </TitlesOfParts>
  <Company/>
  <LinksUpToDate>false</LinksUpToDate>
  <CharactersWithSpaces>7633</CharactersWithSpaces>
  <SharedDoc>false</SharedDoc>
  <HLinks>
    <vt:vector size="60" baseType="variant">
      <vt:variant>
        <vt:i4>5374044</vt:i4>
      </vt:variant>
      <vt:variant>
        <vt:i4>27</vt:i4>
      </vt:variant>
      <vt:variant>
        <vt:i4>0</vt:i4>
      </vt:variant>
      <vt:variant>
        <vt:i4>5</vt:i4>
      </vt:variant>
      <vt:variant>
        <vt:lpwstr>https://www.opten.hu/optijus/lawtext/1022082</vt:lpwstr>
      </vt:variant>
      <vt:variant>
        <vt:lpwstr>sid46848</vt:lpwstr>
      </vt:variant>
      <vt:variant>
        <vt:i4>4325403</vt:i4>
      </vt:variant>
      <vt:variant>
        <vt:i4>24</vt:i4>
      </vt:variant>
      <vt:variant>
        <vt:i4>0</vt:i4>
      </vt:variant>
      <vt:variant>
        <vt:i4>5</vt:i4>
      </vt:variant>
      <vt:variant>
        <vt:lpwstr>https://www.opten.hu/optijus/lawtext/175838/tvalid/2016.1.1./tsid/256</vt:lpwstr>
      </vt:variant>
      <vt:variant>
        <vt:lpwstr/>
      </vt:variant>
      <vt:variant>
        <vt:i4>6815843</vt:i4>
      </vt:variant>
      <vt:variant>
        <vt:i4>21</vt:i4>
      </vt:variant>
      <vt:variant>
        <vt:i4>0</vt:i4>
      </vt:variant>
      <vt:variant>
        <vt:i4>5</vt:i4>
      </vt:variant>
      <vt:variant>
        <vt:lpwstr>https://www.opten.hu/optijus/lawtext/175838</vt:lpwstr>
      </vt:variant>
      <vt:variant>
        <vt:lpwstr>sid101888</vt:lpwstr>
      </vt:variant>
      <vt:variant>
        <vt:i4>6553710</vt:i4>
      </vt:variant>
      <vt:variant>
        <vt:i4>18</vt:i4>
      </vt:variant>
      <vt:variant>
        <vt:i4>0</vt:i4>
      </vt:variant>
      <vt:variant>
        <vt:i4>5</vt:i4>
      </vt:variant>
      <vt:variant>
        <vt:lpwstr>https://www.opten.hu/optijus/lawtext/175838</vt:lpwstr>
      </vt:variant>
      <vt:variant>
        <vt:lpwstr>sid107520</vt:lpwstr>
      </vt:variant>
      <vt:variant>
        <vt:i4>7274598</vt:i4>
      </vt:variant>
      <vt:variant>
        <vt:i4>15</vt:i4>
      </vt:variant>
      <vt:variant>
        <vt:i4>0</vt:i4>
      </vt:variant>
      <vt:variant>
        <vt:i4>5</vt:i4>
      </vt:variant>
      <vt:variant>
        <vt:lpwstr>https://www.opten.hu/optijus/lawtext/175838</vt:lpwstr>
      </vt:variant>
      <vt:variant>
        <vt:lpwstr>sid349952</vt:lpwstr>
      </vt:variant>
      <vt:variant>
        <vt:i4>6946923</vt:i4>
      </vt:variant>
      <vt:variant>
        <vt:i4>12</vt:i4>
      </vt:variant>
      <vt:variant>
        <vt:i4>0</vt:i4>
      </vt:variant>
      <vt:variant>
        <vt:i4>5</vt:i4>
      </vt:variant>
      <vt:variant>
        <vt:lpwstr>https://www.opten.hu/optijus/lawtext/175838</vt:lpwstr>
      </vt:variant>
      <vt:variant>
        <vt:lpwstr>sid348416</vt:lpwstr>
      </vt:variant>
      <vt:variant>
        <vt:i4>7209067</vt:i4>
      </vt:variant>
      <vt:variant>
        <vt:i4>9</vt:i4>
      </vt:variant>
      <vt:variant>
        <vt:i4>0</vt:i4>
      </vt:variant>
      <vt:variant>
        <vt:i4>5</vt:i4>
      </vt:variant>
      <vt:variant>
        <vt:lpwstr>https://www.opten.hu/optijus/lawtext/175838</vt:lpwstr>
      </vt:variant>
      <vt:variant>
        <vt:lpwstr>sid349440</vt:lpwstr>
      </vt:variant>
      <vt:variant>
        <vt:i4>6946923</vt:i4>
      </vt:variant>
      <vt:variant>
        <vt:i4>6</vt:i4>
      </vt:variant>
      <vt:variant>
        <vt:i4>0</vt:i4>
      </vt:variant>
      <vt:variant>
        <vt:i4>5</vt:i4>
      </vt:variant>
      <vt:variant>
        <vt:lpwstr>https://www.opten.hu/optijus/lawtext/175838</vt:lpwstr>
      </vt:variant>
      <vt:variant>
        <vt:lpwstr>sid348416</vt:lpwstr>
      </vt:variant>
      <vt:variant>
        <vt:i4>6619242</vt:i4>
      </vt:variant>
      <vt:variant>
        <vt:i4>3</vt:i4>
      </vt:variant>
      <vt:variant>
        <vt:i4>0</vt:i4>
      </vt:variant>
      <vt:variant>
        <vt:i4>5</vt:i4>
      </vt:variant>
      <vt:variant>
        <vt:lpwstr>https://www.opten.hu/optijus/lawtext/175838</vt:lpwstr>
      </vt:variant>
      <vt:variant>
        <vt:lpwstr>sid350464</vt:lpwstr>
      </vt:variant>
      <vt:variant>
        <vt:i4>6946923</vt:i4>
      </vt:variant>
      <vt:variant>
        <vt:i4>0</vt:i4>
      </vt:variant>
      <vt:variant>
        <vt:i4>0</vt:i4>
      </vt:variant>
      <vt:variant>
        <vt:i4>5</vt:i4>
      </vt:variant>
      <vt:variant>
        <vt:lpwstr>https://www.opten.hu/optijus/lawtext/175838</vt:lpwstr>
      </vt:variant>
      <vt:variant>
        <vt:lpwstr>sid108032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Viki</dc:creator>
  <cp:keywords/>
  <dc:description/>
  <cp:lastModifiedBy>Műszak</cp:lastModifiedBy>
  <cp:revision>8</cp:revision>
  <cp:lastPrinted>2022-04-13T06:59:00Z</cp:lastPrinted>
  <dcterms:created xsi:type="dcterms:W3CDTF">2022-04-27T11:11:00Z</dcterms:created>
  <dcterms:modified xsi:type="dcterms:W3CDTF">2022-04-28T10:46:00Z</dcterms:modified>
</cp:coreProperties>
</file>